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6CA" w:rsidRPr="00BF36CA" w:rsidRDefault="00BF36CA" w:rsidP="00BF36CA">
      <w:pPr>
        <w:jc w:val="center"/>
        <w:rPr>
          <w:rFonts w:ascii="Calibri" w:eastAsia="Times New Roman" w:hAnsi="Calibri" w:cs="Times New Roman"/>
          <w:lang w:val="fr-FR"/>
        </w:rPr>
      </w:pPr>
      <w:r w:rsidRPr="00BF36CA">
        <w:rPr>
          <w:rFonts w:ascii="Arial" w:eastAsia="Times New Roman" w:hAnsi="Arial" w:cs="Arial"/>
          <w:b/>
          <w:bCs/>
          <w:sz w:val="28"/>
          <w:szCs w:val="28"/>
          <w:lang w:val="fr-FR"/>
        </w:rPr>
        <w:t>ÉTUDIONS LA BIBLE 89ÈME SESSION</w:t>
      </w:r>
    </w:p>
    <w:p w:rsidR="00BF36CA" w:rsidRPr="00BF36CA" w:rsidRDefault="00BF36CA" w:rsidP="00BF36CA">
      <w:pPr>
        <w:jc w:val="center"/>
        <w:rPr>
          <w:rFonts w:ascii="Calibri" w:eastAsia="Times New Roman" w:hAnsi="Calibri" w:cs="Times New Roman"/>
          <w:lang w:val="fr-FR"/>
        </w:rPr>
      </w:pPr>
      <w:r w:rsidRPr="00BF36CA">
        <w:rPr>
          <w:rFonts w:ascii="Arial" w:eastAsia="Times New Roman" w:hAnsi="Arial" w:cs="Arial"/>
          <w:b/>
          <w:bCs/>
          <w:sz w:val="28"/>
          <w:szCs w:val="28"/>
          <w:lang w:val="fr-FR"/>
        </w:rPr>
        <w:t>VENDREDI 6 NOVEMBRE 2024-09-04 ORATEUR : PASTEUR MARC E SIMEON</w:t>
      </w:r>
    </w:p>
    <w:p w:rsidR="00BF36CA" w:rsidRPr="00BF36CA" w:rsidRDefault="00BF36CA" w:rsidP="00BF36CA">
      <w:pPr>
        <w:jc w:val="center"/>
        <w:rPr>
          <w:rFonts w:ascii="Calibri" w:eastAsia="Times New Roman" w:hAnsi="Calibri" w:cs="Times New Roman"/>
          <w:lang w:val="fr-FR"/>
        </w:rPr>
      </w:pPr>
      <w:r w:rsidRPr="00BF36CA">
        <w:rPr>
          <w:rFonts w:ascii="Arial" w:eastAsia="Times New Roman" w:hAnsi="Arial" w:cs="Arial"/>
          <w:b/>
          <w:bCs/>
          <w:sz w:val="28"/>
          <w:szCs w:val="28"/>
          <w:lang w:val="fr-FR"/>
        </w:rPr>
        <w:t>QUI PEUT SUIVRE JÉSUS ? ET LA MISSION DES 70 DISCIPLES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LUC 9 :57- 62, LUC 10 : 1- 24</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Lu 9:57 ¶ Pendant qu'ils étaient en chemin, un homme lui dit: Seigneur, je te suivrai partout où tu iras.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xml:space="preserve"> 58 Jésus lui </w:t>
      </w:r>
      <w:proofErr w:type="gramStart"/>
      <w:r w:rsidRPr="00BF36CA">
        <w:rPr>
          <w:rFonts w:ascii="Arial" w:eastAsia="Times New Roman" w:hAnsi="Arial" w:cs="Arial"/>
          <w:sz w:val="28"/>
          <w:szCs w:val="28"/>
          <w:lang w:val="fr-FR"/>
        </w:rPr>
        <w:t>répondit</w:t>
      </w:r>
      <w:proofErr w:type="gramEnd"/>
      <w:r w:rsidRPr="00BF36CA">
        <w:rPr>
          <w:rFonts w:ascii="Arial" w:eastAsia="Times New Roman" w:hAnsi="Arial" w:cs="Arial"/>
          <w:sz w:val="28"/>
          <w:szCs w:val="28"/>
          <w:lang w:val="fr-FR"/>
        </w:rPr>
        <w:t>: Les renards ont des tanières, et les oiseaux du ciel ont des nids: mais le Fils de l'homme n'a pas un lieu où il puisse reposer sa tête.</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La réponse de Jésus nous montre que cet homme avait un intérêt bien particulier en voulant le suivre.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Peut être son aspiration était de concrétiser ses intérêts personnels tels que : popularité, puissance, confort, stabilité, connexion, richesse, respect, etc.</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Cet homme ne pensait pas à la croix du disciple.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Alors que Jésus désire que tous les hommes aient cette adhésion de le suivre, l’offre de cet homme était refusée, parce que son cœur n’était pas droit.</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 Fils de l’homme n’a où reposer sa tête a dit Jésus.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Suivre Jésus réclame le reniement complet de soi.</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Personne ne doit envisager le luxe quand il répond à l’appel de Dieu.</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59 Il dit à un autre: Suis-moi. Et il répondit: Seigneur, permets-moi d'aller d'abord ensevelir mon père.</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60 Mais Jésus lui dit: Laisse les morts ensevelir leurs morts; et toi, va annoncer le royaume de Dieu.</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Cet autre disciple reçoit un appel direct du Maître.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Il voulait bien suivre Jésus, mais il avait une préoccupation.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Il avait une responsabilité envers son père et les membres de sa famille.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Certains pensent que le père était déjà mort, si c’était vrai, il ne serait pas en compagnie de Jésus.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Peut-être le père était sur le point de mourir et ce serait sous son compte d’assurer les soins de son ensevelissement.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Toutefois, Jésus réfutait sa façon de penser vis-à-vis de l’appel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L’appel de Dieu dans la vie d’une personne doit avoir prééminence sur toutes autres obligations.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Jésus n’omet pas ici la responsabilité que ses disciples ont envers les membres de leurs familles.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Si l’une des deux responsabilités doit souffrir ton absence, ce ne doit pas être l’appel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Permets que je termine mes études.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Permets que je</w:t>
      </w:r>
      <w:r w:rsidR="00A42A22">
        <w:rPr>
          <w:rFonts w:ascii="Arial" w:eastAsia="Times New Roman" w:hAnsi="Arial" w:cs="Arial"/>
          <w:sz w:val="28"/>
          <w:szCs w:val="28"/>
          <w:lang w:val="fr-FR"/>
        </w:rPr>
        <w:t xml:space="preserve"> prenne ma retraite avant de m'</w:t>
      </w:r>
      <w:r w:rsidRPr="00BF36CA">
        <w:rPr>
          <w:rFonts w:ascii="Arial" w:eastAsia="Times New Roman" w:hAnsi="Arial" w:cs="Arial"/>
          <w:sz w:val="28"/>
          <w:szCs w:val="28"/>
          <w:lang w:val="fr-FR"/>
        </w:rPr>
        <w:t>engager dans ton travail.</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Dieu n’aime pas quand ses serviteurs lui demandent d’attendre.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Au téléphone, on n’aime pas quand les gens nous demandent d’attendre qu’ils répondent à un autre un autre appel, ensuite, qu’ils éternisent avec l’autre personne pendant que nous sommes encore sur la ligne.</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61 Un autre dit: Je te suivrai, Seigneur, mais permets-moi d'aller d'abord prendre congé de ceux de ma maison.</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62 Jésus lui répondit: Quiconque met la main à la charrue, et regarde en arrière, n'est pas propre au royaume de Dieu.</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 xml:space="preserve">(Je te suivrai, </w:t>
      </w:r>
      <w:r w:rsidRPr="00BF36CA">
        <w:rPr>
          <w:rFonts w:ascii="Arial" w:eastAsia="Times New Roman" w:hAnsi="Arial" w:cs="Arial"/>
          <w:b/>
          <w:bCs/>
          <w:sz w:val="28"/>
          <w:szCs w:val="28"/>
          <w:lang w:val="fr-FR"/>
        </w:rPr>
        <w:t>mais</w:t>
      </w:r>
      <w:r w:rsidRPr="00BF36CA">
        <w:rPr>
          <w:rFonts w:ascii="Arial" w:eastAsia="Times New Roman" w:hAnsi="Arial" w:cs="Arial"/>
          <w:sz w:val="28"/>
          <w:szCs w:val="28"/>
          <w:lang w:val="fr-FR"/>
        </w:rPr>
        <w:t xml:space="preserve">). Mais quoi ?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Un autre offre à Jésus de le suivre, mais il lui demande aussi d’attendre.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Il voulait régler ses affaires avec sa famille avant de prendre congé d’eux pour aller avec Jésus.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Apparemment, la raison est bien noble, mais l’excuse n’est pas agréée par Jésus.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L’urgence du message du Royaume de Dieu est beaucoup plus pressante que toutes autres passions.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Aujourd’hui est le jour du salut, demain peut être trop tard.</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On a toujours tendance à prendre congé dans le travail de Dieu pour s’en occuper des choses supplémentaires.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Quiconque met la main à la charrue, et regarde en arrière, n'est pas propre au royaume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On ne pas avoir les yeux partout et surtout en arrière en conduisant la charrue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Pense à une personne qui laboure la terre avec une charrue, la ligne ne peut pas être droite si on ne regarde pas en avant.</w:t>
      </w:r>
    </w:p>
    <w:p w:rsidR="00BF36CA" w:rsidRPr="00BF36CA" w:rsidRDefault="00BF36CA" w:rsidP="00BF36CA">
      <w:pPr>
        <w:jc w:val="center"/>
        <w:rPr>
          <w:rFonts w:ascii="Calibri" w:eastAsia="Times New Roman" w:hAnsi="Calibri" w:cs="Times New Roman"/>
          <w:lang w:val="fr-FR"/>
        </w:rPr>
      </w:pPr>
      <w:r w:rsidRPr="00BF36CA">
        <w:rPr>
          <w:rFonts w:ascii="Arial" w:eastAsia="Times New Roman" w:hAnsi="Arial" w:cs="Arial"/>
          <w:sz w:val="28"/>
          <w:szCs w:val="28"/>
          <w:lang w:val="fr-FR"/>
        </w:rPr>
        <w:t>&lt;&gt;&lt;&gt;</w:t>
      </w:r>
    </w:p>
    <w:p w:rsidR="00BF36CA" w:rsidRPr="00BF36CA" w:rsidRDefault="00BF36CA" w:rsidP="00BF36CA">
      <w:pPr>
        <w:rPr>
          <w:rFonts w:ascii="Calibri" w:eastAsia="Times New Roman" w:hAnsi="Calibri" w:cs="Times New Roman"/>
          <w:b/>
          <w:lang w:val="fr-FR"/>
        </w:rPr>
      </w:pPr>
      <w:r w:rsidRPr="00BF36CA">
        <w:rPr>
          <w:rFonts w:ascii="Arial" w:eastAsia="Times New Roman" w:hAnsi="Arial" w:cs="Arial"/>
          <w:b/>
          <w:sz w:val="28"/>
          <w:szCs w:val="28"/>
          <w:lang w:val="fr-FR"/>
        </w:rPr>
        <w:t>LA DÉLÉGATION DES 70 DISCIPLES POUR ALLER EN MISSION</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LUC 10 : 1-11</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xml:space="preserve">Lu 10:1 ¶ Après cela, le Seigneur désigna encore </w:t>
      </w:r>
      <w:r w:rsidRPr="00BF36CA">
        <w:rPr>
          <w:rFonts w:ascii="Arial" w:eastAsia="Times New Roman" w:hAnsi="Arial" w:cs="Arial"/>
          <w:b/>
          <w:bCs/>
          <w:sz w:val="28"/>
          <w:szCs w:val="28"/>
          <w:lang w:val="fr-FR"/>
        </w:rPr>
        <w:t>soixante-dix autres disciples</w:t>
      </w:r>
      <w:r w:rsidRPr="00BF36CA">
        <w:rPr>
          <w:rFonts w:ascii="Arial" w:eastAsia="Times New Roman" w:hAnsi="Arial" w:cs="Arial"/>
          <w:sz w:val="28"/>
          <w:szCs w:val="28"/>
          <w:lang w:val="fr-FR"/>
        </w:rPr>
        <w:t xml:space="preserve">, et il les envoya </w:t>
      </w:r>
      <w:r w:rsidRPr="00BF36CA">
        <w:rPr>
          <w:rFonts w:ascii="Arial" w:eastAsia="Times New Roman" w:hAnsi="Arial" w:cs="Arial"/>
          <w:b/>
          <w:bCs/>
          <w:sz w:val="28"/>
          <w:szCs w:val="28"/>
          <w:lang w:val="fr-FR"/>
        </w:rPr>
        <w:t>deux à deux</w:t>
      </w:r>
      <w:r w:rsidRPr="00BF36CA">
        <w:rPr>
          <w:rFonts w:ascii="Arial" w:eastAsia="Times New Roman" w:hAnsi="Arial" w:cs="Arial"/>
          <w:sz w:val="28"/>
          <w:szCs w:val="28"/>
          <w:lang w:val="fr-FR"/>
        </w:rPr>
        <w:t xml:space="preserve"> devant lui dans toutes les villes et </w:t>
      </w:r>
      <w:r w:rsidRPr="00BF36CA">
        <w:rPr>
          <w:rFonts w:ascii="Arial" w:eastAsia="Times New Roman" w:hAnsi="Arial" w:cs="Arial"/>
          <w:sz w:val="28"/>
          <w:szCs w:val="28"/>
          <w:u w:val="single"/>
          <w:lang w:val="fr-FR"/>
        </w:rPr>
        <w:t>dans tous les lieux où lui-même devait aller</w:t>
      </w:r>
      <w:r w:rsidRPr="00BF36CA">
        <w:rPr>
          <w:rFonts w:ascii="Arial" w:eastAsia="Times New Roman" w:hAnsi="Arial" w:cs="Arial"/>
          <w:sz w:val="28"/>
          <w:szCs w:val="28"/>
          <w:lang w:val="fr-FR"/>
        </w:rPr>
        <w:t>.</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2 Il leur dit</w:t>
      </w:r>
      <w:r w:rsidRPr="00BF36CA">
        <w:rPr>
          <w:rFonts w:ascii="Arial" w:eastAsia="Times New Roman" w:hAnsi="Arial" w:cs="Arial"/>
          <w:sz w:val="28"/>
          <w:szCs w:val="28"/>
          <w:u w:val="single"/>
          <w:lang w:val="fr-FR"/>
        </w:rPr>
        <w:t>: La moisson est grande, mais il y a peu d'ouvriers</w:t>
      </w:r>
      <w:r w:rsidRPr="00BF36CA">
        <w:rPr>
          <w:rFonts w:ascii="Arial" w:eastAsia="Times New Roman" w:hAnsi="Arial" w:cs="Arial"/>
          <w:sz w:val="28"/>
          <w:szCs w:val="28"/>
          <w:lang w:val="fr-FR"/>
        </w:rPr>
        <w:t>. Priez donc le maître de la moisson d'envoyer des ouvriers dans sa moisson.</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xml:space="preserve"> 3 Partez; voici, je vous envoie comme des </w:t>
      </w:r>
      <w:r w:rsidRPr="00BF36CA">
        <w:rPr>
          <w:rFonts w:ascii="Arial" w:eastAsia="Times New Roman" w:hAnsi="Arial" w:cs="Arial"/>
          <w:sz w:val="28"/>
          <w:szCs w:val="28"/>
          <w:u w:val="single"/>
          <w:lang w:val="fr-FR"/>
        </w:rPr>
        <w:t>agneaux au milieu des loups</w:t>
      </w:r>
      <w:r w:rsidRPr="00BF36CA">
        <w:rPr>
          <w:rFonts w:ascii="Arial" w:eastAsia="Times New Roman" w:hAnsi="Arial" w:cs="Arial"/>
          <w:sz w:val="28"/>
          <w:szCs w:val="28"/>
          <w:lang w:val="fr-FR"/>
        </w:rPr>
        <w:t>.</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4 Ne portez ni bourse, ni sac, ni souliers, et ne saluez personne en chemin.</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La délégation des 70 disciples est similaire à celle des 12 apôtres.</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Les instructions sont les mêmes.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Ne rien prendre pour le voyage est encore la mode d’opération.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Guérir les malades, chasser les démons, et annoncer l’arrivée du Royaume de Dieu.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Quand il y a distribution de pain dans l’évangélisation, la sincérité de l’embrassement du message par la foule peut être questionnée.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La moisson est grande et il y a peu d’ouvriers. Cette carence d’ouvriers dans la Vigne du Maitre est encore authentifiée dans notre temps.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Partez; voici, je vous envoie comme des </w:t>
      </w:r>
      <w:r w:rsidRPr="00BF36CA">
        <w:rPr>
          <w:rFonts w:ascii="Arial" w:eastAsia="Times New Roman" w:hAnsi="Arial" w:cs="Arial"/>
          <w:sz w:val="28"/>
          <w:szCs w:val="28"/>
          <w:u w:val="single"/>
          <w:lang w:val="fr-FR"/>
        </w:rPr>
        <w:t>agneaux au milieu des loups</w:t>
      </w:r>
      <w:r w:rsidRPr="00BF36CA">
        <w:rPr>
          <w:rFonts w:ascii="Arial" w:eastAsia="Times New Roman" w:hAnsi="Arial" w:cs="Arial"/>
          <w:sz w:val="28"/>
          <w:szCs w:val="28"/>
          <w:lang w:val="fr-FR"/>
        </w:rPr>
        <w:t>.</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Les disciples savaient qu’ils étaient vulnérables au danger.</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Ne saluez personne en chemin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Aller comme des coursiers qui apportent un message urgent.</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Ne perdez pas de temps à dialoguer avec les gens en chemin.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Selon leur coutume dans le Moyen Orient d’alors comme en Haïti, une seule salutation pouvait consumer un grand laps de temps.</w:t>
      </w:r>
    </w:p>
    <w:p w:rsidR="00BF36CA" w:rsidRPr="00BF36CA" w:rsidRDefault="00BF36CA" w:rsidP="00BF36CA">
      <w:pPr>
        <w:ind w:left="81"/>
        <w:rPr>
          <w:rFonts w:ascii="Calibri" w:eastAsia="Times New Roman" w:hAnsi="Calibri" w:cs="Times New Roman"/>
          <w:lang w:val="fr-FR"/>
        </w:rPr>
      </w:pPr>
      <w:r w:rsidRPr="00BF36CA">
        <w:rPr>
          <w:rFonts w:ascii="Arial" w:eastAsia="Times New Roman" w:hAnsi="Arial" w:cs="Arial"/>
          <w:sz w:val="28"/>
          <w:szCs w:val="28"/>
          <w:lang w:val="fr-FR"/>
        </w:rPr>
        <w:t>5 Dans quelque maison que vous entriez, dites d'abord: Que la paix soit sur cette maison!</w:t>
      </w:r>
    </w:p>
    <w:p w:rsidR="00BF36CA" w:rsidRPr="00BF36CA" w:rsidRDefault="00BF36CA" w:rsidP="00BF36CA">
      <w:pPr>
        <w:ind w:left="81"/>
        <w:rPr>
          <w:rFonts w:ascii="Calibri" w:eastAsia="Times New Roman" w:hAnsi="Calibri" w:cs="Times New Roman"/>
          <w:lang w:val="fr-FR"/>
        </w:rPr>
      </w:pPr>
      <w:r w:rsidRPr="00BF36CA">
        <w:rPr>
          <w:rFonts w:ascii="Arial" w:eastAsia="Times New Roman" w:hAnsi="Arial" w:cs="Arial"/>
          <w:sz w:val="28"/>
          <w:szCs w:val="28"/>
          <w:lang w:val="fr-FR"/>
        </w:rPr>
        <w:t> 6 Et s'il se trouve là un enfant de paix, votre paix reposera sur lui; sinon, elle reviendra à vous.</w:t>
      </w:r>
    </w:p>
    <w:p w:rsidR="00BF36CA" w:rsidRPr="00BF36CA" w:rsidRDefault="00BF36CA" w:rsidP="00BF36CA">
      <w:pPr>
        <w:ind w:left="81"/>
        <w:rPr>
          <w:rFonts w:ascii="Calibri" w:eastAsia="Times New Roman" w:hAnsi="Calibri" w:cs="Times New Roman"/>
          <w:lang w:val="fr-FR"/>
        </w:rPr>
      </w:pPr>
      <w:r w:rsidRPr="00BF36CA">
        <w:rPr>
          <w:rFonts w:ascii="Arial" w:eastAsia="Times New Roman" w:hAnsi="Arial" w:cs="Arial"/>
          <w:sz w:val="28"/>
          <w:szCs w:val="28"/>
          <w:lang w:val="fr-FR"/>
        </w:rPr>
        <w:t> 7 Demeurez dans cette maison-là, mangeant et buvant ce qu'on vous donnera; car l'ouvrier mérite son salaire. N'allez pas de maison en maison.</w:t>
      </w:r>
    </w:p>
    <w:p w:rsidR="00BF36CA" w:rsidRPr="00BF36CA" w:rsidRDefault="00BF36CA" w:rsidP="00BF36CA">
      <w:pPr>
        <w:ind w:left="81"/>
        <w:rPr>
          <w:rFonts w:ascii="Calibri" w:eastAsia="Times New Roman" w:hAnsi="Calibri" w:cs="Times New Roman"/>
          <w:lang w:val="fr-FR"/>
        </w:rPr>
      </w:pPr>
      <w:r w:rsidRPr="00BF36CA">
        <w:rPr>
          <w:rFonts w:ascii="Arial" w:eastAsia="Times New Roman" w:hAnsi="Arial" w:cs="Arial"/>
          <w:sz w:val="28"/>
          <w:szCs w:val="28"/>
          <w:lang w:val="fr-FR"/>
        </w:rPr>
        <w:t> 8 Dans quelque ville que vous entriez, et où l'on vous recevra, mangez ce qui vous sera présenté,</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On n’a pas besoin d’altérer son mode d’approche.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Lancer la paix de Dieu sur la maison, la personne que Dieu avait prédisposée pour te loger répondra affirmativement et les autres contrairement.</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Demeurez dans cette maison-là, mangeant et buvant ce qu'on vous donnera.</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Aller en mission n’est pas pour les fainéants.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Les nourritures peuvent être en dehors des menus des Juifs.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Manger tout ce qu’on vous offre sans discrimination.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 salaire de l’évangéliste.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Les personnes qui ont bénéficié du ministère témoigneront leurs gratitudes envers vous.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Cette personne qui a été guérie instantanément sans rien payer voudra faire une réciprocité.</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L’homme dont les mauvais esprits étaient chassés de son enfant voudra faire un geste d’appréciation.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N'allez pas de maison en maison.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C’est stratégiquement meilleur de garder un poste et laisser les gens venir vers vous. </w:t>
      </w:r>
    </w:p>
    <w:p w:rsidR="00BF36CA" w:rsidRPr="00BF36CA" w:rsidRDefault="00BF36CA" w:rsidP="00BF36CA">
      <w:pPr>
        <w:ind w:left="441"/>
        <w:rPr>
          <w:rFonts w:ascii="Calibri" w:eastAsia="Times New Roman" w:hAnsi="Calibri" w:cs="Times New Roman"/>
          <w:lang w:val="fr-FR"/>
        </w:rPr>
      </w:pPr>
      <w:r w:rsidRPr="00BF36CA">
        <w:rPr>
          <w:rFonts w:ascii="Arial" w:eastAsia="Times New Roman" w:hAnsi="Arial" w:cs="Arial"/>
          <w:sz w:val="28"/>
          <w:szCs w:val="28"/>
          <w:lang w:val="fr-FR"/>
        </w:rPr>
        <w:t> </w:t>
      </w:r>
    </w:p>
    <w:p w:rsidR="00BF36CA" w:rsidRPr="00BF36CA" w:rsidRDefault="00BF36CA" w:rsidP="00BF36CA">
      <w:pPr>
        <w:ind w:left="81"/>
        <w:rPr>
          <w:rFonts w:ascii="Calibri" w:eastAsia="Times New Roman" w:hAnsi="Calibri" w:cs="Times New Roman"/>
          <w:lang w:val="fr-FR"/>
        </w:rPr>
      </w:pPr>
      <w:r w:rsidRPr="00BF36CA">
        <w:rPr>
          <w:rFonts w:ascii="Arial" w:eastAsia="Times New Roman" w:hAnsi="Arial" w:cs="Arial"/>
          <w:sz w:val="28"/>
          <w:szCs w:val="28"/>
          <w:lang w:val="fr-FR"/>
        </w:rPr>
        <w:t> 9 guérissez les malades qui s'y trouveront, et dites-leur: Le royaume de Dieu s'est approché de vous.</w:t>
      </w:r>
    </w:p>
    <w:p w:rsidR="00BF36CA" w:rsidRPr="00BF36CA" w:rsidRDefault="00BF36CA" w:rsidP="00BF36CA">
      <w:pPr>
        <w:ind w:left="81"/>
        <w:rPr>
          <w:rFonts w:ascii="Calibri" w:eastAsia="Times New Roman" w:hAnsi="Calibri" w:cs="Times New Roman"/>
          <w:lang w:val="fr-FR"/>
        </w:rPr>
      </w:pPr>
      <w:r w:rsidRPr="00BF36CA">
        <w:rPr>
          <w:rFonts w:ascii="Arial" w:eastAsia="Times New Roman" w:hAnsi="Arial" w:cs="Arial"/>
          <w:sz w:val="28"/>
          <w:szCs w:val="28"/>
          <w:lang w:val="fr-FR"/>
        </w:rPr>
        <w:t> </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LE JUGEMENT ASSOCIÉ AU REFUS DE LA BONNE NOUVELLE DE L’ÉVANGILE</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LUC 10 :10-16</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10 Mais dans quelque ville que vous entriez, et où l'on ne vous recevra pas, allez dans ses rues, et dites: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11 Nous secouons contre vous la poussière même de votre ville qui s'est attachée à nos pieds; sachez cependant que le royaume de Dieu s'est approché.</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12 Je vous dis qu’en ce jour Sodome sera traitée moins rigoureusement que cette ville-là.</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xml:space="preserve"> 13 Malheur à toi, </w:t>
      </w:r>
      <w:proofErr w:type="spellStart"/>
      <w:r w:rsidRPr="00BF36CA">
        <w:rPr>
          <w:rFonts w:ascii="Arial" w:eastAsia="Times New Roman" w:hAnsi="Arial" w:cs="Arial"/>
          <w:sz w:val="28"/>
          <w:szCs w:val="28"/>
          <w:lang w:val="fr-FR"/>
        </w:rPr>
        <w:t>Chorazin</w:t>
      </w:r>
      <w:proofErr w:type="spellEnd"/>
      <w:r w:rsidRPr="00BF36CA">
        <w:rPr>
          <w:rFonts w:ascii="Arial" w:eastAsia="Times New Roman" w:hAnsi="Arial" w:cs="Arial"/>
          <w:sz w:val="28"/>
          <w:szCs w:val="28"/>
          <w:lang w:val="fr-FR"/>
        </w:rPr>
        <w:t xml:space="preserve"> ! Malheur à toi, </w:t>
      </w:r>
      <w:proofErr w:type="spellStart"/>
      <w:r w:rsidRPr="00BF36CA">
        <w:rPr>
          <w:rFonts w:ascii="Arial" w:eastAsia="Times New Roman" w:hAnsi="Arial" w:cs="Arial"/>
          <w:sz w:val="28"/>
          <w:szCs w:val="28"/>
          <w:lang w:val="fr-FR"/>
        </w:rPr>
        <w:t>Bethsaïda</w:t>
      </w:r>
      <w:proofErr w:type="spellEnd"/>
      <w:r w:rsidRPr="00BF36CA">
        <w:rPr>
          <w:rFonts w:ascii="Arial" w:eastAsia="Times New Roman" w:hAnsi="Arial" w:cs="Arial"/>
          <w:sz w:val="28"/>
          <w:szCs w:val="28"/>
          <w:lang w:val="fr-FR"/>
        </w:rPr>
        <w:t> ! Car, si les miracles qui ont été faits au milieu de vous avaient été faits dans Tyr et dans Sidon, il y a longtemps qu’elles se seraient repenties, en prenant le sac et la cendre.</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14 C’est pourquoi, au jour du jugement, Tyr et Sidon seront traitées moins rigoureusement que vous.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xml:space="preserve"> 15 Et toi, </w:t>
      </w:r>
      <w:proofErr w:type="spellStart"/>
      <w:r w:rsidRPr="00BF36CA">
        <w:rPr>
          <w:rFonts w:ascii="Arial" w:eastAsia="Times New Roman" w:hAnsi="Arial" w:cs="Arial"/>
          <w:sz w:val="28"/>
          <w:szCs w:val="28"/>
          <w:lang w:val="fr-FR"/>
        </w:rPr>
        <w:t>Capernaüm</w:t>
      </w:r>
      <w:proofErr w:type="spellEnd"/>
      <w:r w:rsidRPr="00BF36CA">
        <w:rPr>
          <w:rFonts w:ascii="Arial" w:eastAsia="Times New Roman" w:hAnsi="Arial" w:cs="Arial"/>
          <w:sz w:val="28"/>
          <w:szCs w:val="28"/>
          <w:lang w:val="fr-FR"/>
        </w:rPr>
        <w:t>, qui as été élevée jusqu’au ciel, tu seras abaissée jusqu’au séjour des morts.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xml:space="preserve"> 16 Celui qui vous écoute m’écoute, et celui qui vous rejette me rejette ; et celui qui me rejette </w:t>
      </w:r>
      <w:proofErr w:type="spellStart"/>
      <w:r w:rsidRPr="00BF36CA">
        <w:rPr>
          <w:rFonts w:ascii="Arial" w:eastAsia="Times New Roman" w:hAnsi="Arial" w:cs="Arial"/>
          <w:sz w:val="28"/>
          <w:szCs w:val="28"/>
          <w:lang w:val="fr-FR"/>
        </w:rPr>
        <w:t>rejette</w:t>
      </w:r>
      <w:proofErr w:type="spellEnd"/>
      <w:r w:rsidRPr="00BF36CA">
        <w:rPr>
          <w:rFonts w:ascii="Arial" w:eastAsia="Times New Roman" w:hAnsi="Arial" w:cs="Arial"/>
          <w:sz w:val="28"/>
          <w:szCs w:val="28"/>
          <w:lang w:val="fr-FR"/>
        </w:rPr>
        <w:t xml:space="preserve"> celui qui m’a envoyé.</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Une ville qui refuse d’accepter le message de Dieu, s’attire du jugement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Il y aura des degrés de jugement basés sur l’ignorance et le refus de la parole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Les miracles ont été faits pour stimuler la foi en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proofErr w:type="spellStart"/>
      <w:r w:rsidRPr="00BF36CA">
        <w:rPr>
          <w:rFonts w:ascii="Arial" w:eastAsia="Times New Roman" w:hAnsi="Arial" w:cs="Arial"/>
          <w:sz w:val="28"/>
          <w:szCs w:val="28"/>
          <w:lang w:val="fr-FR"/>
        </w:rPr>
        <w:t>Chorazin</w:t>
      </w:r>
      <w:proofErr w:type="spellEnd"/>
      <w:r w:rsidRPr="00BF36CA">
        <w:rPr>
          <w:rFonts w:ascii="Arial" w:eastAsia="Times New Roman" w:hAnsi="Arial" w:cs="Arial"/>
          <w:sz w:val="28"/>
          <w:szCs w:val="28"/>
          <w:lang w:val="fr-FR"/>
        </w:rPr>
        <w:t xml:space="preserve">, </w:t>
      </w:r>
      <w:proofErr w:type="spellStart"/>
      <w:r w:rsidRPr="00BF36CA">
        <w:rPr>
          <w:rFonts w:ascii="Arial" w:eastAsia="Times New Roman" w:hAnsi="Arial" w:cs="Arial"/>
          <w:sz w:val="28"/>
          <w:szCs w:val="28"/>
          <w:lang w:val="fr-FR"/>
        </w:rPr>
        <w:t>Bethsaïda</w:t>
      </w:r>
      <w:proofErr w:type="spellEnd"/>
      <w:r w:rsidRPr="00BF36CA">
        <w:rPr>
          <w:rFonts w:ascii="Arial" w:eastAsia="Times New Roman" w:hAnsi="Arial" w:cs="Arial"/>
          <w:sz w:val="28"/>
          <w:szCs w:val="28"/>
          <w:lang w:val="fr-FR"/>
        </w:rPr>
        <w:t xml:space="preserve">, </w:t>
      </w:r>
      <w:proofErr w:type="spellStart"/>
      <w:r w:rsidRPr="00BF36CA">
        <w:rPr>
          <w:rFonts w:ascii="Arial" w:eastAsia="Times New Roman" w:hAnsi="Arial" w:cs="Arial"/>
          <w:sz w:val="28"/>
          <w:szCs w:val="28"/>
          <w:lang w:val="fr-FR"/>
        </w:rPr>
        <w:t>Capernaüm</w:t>
      </w:r>
      <w:proofErr w:type="spellEnd"/>
      <w:r w:rsidRPr="00BF36CA">
        <w:rPr>
          <w:rFonts w:ascii="Arial" w:eastAsia="Times New Roman" w:hAnsi="Arial" w:cs="Arial"/>
          <w:sz w:val="28"/>
          <w:szCs w:val="28"/>
          <w:lang w:val="fr-FR"/>
        </w:rPr>
        <w:t xml:space="preserve"> seront jugés plus rigoureusement au jour du jugement de Dieu, parce qu’elles avaient été exposées à la parole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 jugement dernier des habitants  de Tyr et de Sidon sera proportionnel à leur conscience de Dieu.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Celui qui vous écoute m’écoute, et celui qui vous rejette me rejette ; et celui qui me rejette </w:t>
      </w:r>
      <w:proofErr w:type="spellStart"/>
      <w:r w:rsidRPr="00BF36CA">
        <w:rPr>
          <w:rFonts w:ascii="Arial" w:eastAsia="Times New Roman" w:hAnsi="Arial" w:cs="Arial"/>
          <w:sz w:val="28"/>
          <w:szCs w:val="28"/>
          <w:lang w:val="fr-FR"/>
        </w:rPr>
        <w:t>rejette</w:t>
      </w:r>
      <w:proofErr w:type="spellEnd"/>
      <w:r w:rsidRPr="00BF36CA">
        <w:rPr>
          <w:rFonts w:ascii="Arial" w:eastAsia="Times New Roman" w:hAnsi="Arial" w:cs="Arial"/>
          <w:sz w:val="28"/>
          <w:szCs w:val="28"/>
          <w:lang w:val="fr-FR"/>
        </w:rPr>
        <w:t xml:space="preserve"> celui qui m’a envoyé.</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La réception de l’évangéliste, bonne ou mauvaise, va à l’ égard de Jésus.</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Celui qui vous rejette me rejette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Et celui qui rejette Jésus, rejette son Père qui l’a envoyé.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Ne prenons pas à cœur les rejets quand nous évangélisons le monde.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C’est plutôt Dieu qu’ils rejettent et non nous-mêmes.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xml:space="preserve">RETOUR DES 70 DISCIPLES </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17 ¶ Les soixante-dix revinrent avec joie, disant: Seigneur, les démons mêmes nous sont soumis en ton nom.</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18 Jésus leur dit: Je voyais Satan tomber du ciel comme un éclair.</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Une grande puissance de Dieu est dégagée quand on va en mission pour sa cause.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Satan tombé du ciel ne veut pas dire du trône de Dieu, car c’en était fait bien longtemps avant. Mais, ça semble vouloir dire « tomber de sa demeure dans les airs », qu’on appelle le deuxième ciel.</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Satan confronte toujours les missionnaires ; apprêtez-vous au combat quand vous partez en mission.</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19 Voici, je vous ai donné le pouvoir de marcher sur les serpents et les scorpions, et sur toute la puissance de l'ennemi; et rien ne pourra vous nuire.</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Ce verset est souvent utilisé hors de son contexte.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 missionnaire à toute la puissance de Dieu à sa disposition pour la mission.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Ironiquement, dans certains coins, on amène des serpents venimeux  dans les assemblées en vue d’exhiber la puissance de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C’est un blasphème ; c’est de tenter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Le monde satanique est souvent représenté sur forme d’animaux.</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 verset ne doit pas être interprété littéralement.</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Si le diable se manifeste corporellement sous ces formes, Dieu assistera ses serviteurs à remporter la victoire.</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20 Cependant, ne vous réjouissez pas de ce que les esprits vous sont soumis; mais réjouissez-vous de ce que vos noms sont écrits dans les cieux.</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Le salut est beaucoup plus supérieur que la victoire éphémère sur le diable.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Ces genres de victoires peuvent nous rendre susceptibles à l’orgueil spirituel.</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La joie du salut est celle que nous devons favoriser.</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La victoire sur les démons ne dit rien sur l’état spirituel de la personne qui opère la délivrance.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La délivrance atteste seulement que le nom de Dieu a été glorifié.</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Saül et Balaam pouvaient prophétiser alors que leurs cœurs n’étaient pas droits avec Dieu.</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Judas Iscariot, le fils de la perdition était du nombre de ceux qui opéraient ces prodiges.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b/>
          <w:bCs/>
          <w:sz w:val="28"/>
          <w:szCs w:val="28"/>
          <w:lang w:val="fr-FR"/>
        </w:rPr>
        <w:t> </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b/>
          <w:bCs/>
          <w:sz w:val="28"/>
          <w:szCs w:val="28"/>
          <w:lang w:val="fr-FR"/>
        </w:rPr>
        <w:t>L'ÉMOTION DE JÉSUS</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21 En ce moment même, Jésus tressaillit de joie par le Saint-Esprit, et il dit: Je te loue, Père, Seigneur du ciel et de la terre, de ce que tu as caché ces choses aux sages et aux intelligents, et de ce que tu les as révélées aux enfants. Oui, Père, je te loue de ce que tu l'as voulu ainsi.</w:t>
      </w:r>
    </w:p>
    <w:p w:rsidR="00BF36CA" w:rsidRPr="00BF36CA" w:rsidRDefault="00BF36CA" w:rsidP="00BF36CA">
      <w:pPr>
        <w:pStyle w:val="ListParagraph"/>
        <w:numPr>
          <w:ilvl w:val="0"/>
          <w:numId w:val="15"/>
        </w:numPr>
        <w:rPr>
          <w:rFonts w:ascii="Calibri" w:eastAsia="Times New Roman" w:hAnsi="Calibri" w:cs="Times New Roman"/>
          <w:lang w:val="fr-FR"/>
        </w:rPr>
      </w:pPr>
      <w:r w:rsidRPr="00BF36CA">
        <w:rPr>
          <w:rFonts w:ascii="Arial" w:eastAsia="Times New Roman" w:hAnsi="Arial" w:cs="Arial"/>
          <w:sz w:val="28"/>
          <w:szCs w:val="28"/>
          <w:lang w:val="fr-FR"/>
        </w:rPr>
        <w:t>C’est ici le mystère de l’évangélisation.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Personne ne peut venir au Fils si elle n’est pas attirée par le Père.</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 xml:space="preserve">Les orgueilleux de ce monde ne vont pas pouvoir saisir le message du salut, alors que certains autres répondront affirmativement. </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On doit cependant prêcher la Bonne Nouvelle du Salut à toute la création sans exception.</w:t>
      </w:r>
    </w:p>
    <w:p w:rsidR="00BF36CA" w:rsidRPr="00BF36CA" w:rsidRDefault="00BF36CA" w:rsidP="00BF36CA">
      <w:pPr>
        <w:pStyle w:val="ListParagraph"/>
        <w:numPr>
          <w:ilvl w:val="0"/>
          <w:numId w:val="15"/>
        </w:numPr>
        <w:spacing w:before="0"/>
        <w:rPr>
          <w:rFonts w:ascii="Calibri" w:eastAsia="Times New Roman" w:hAnsi="Calibri" w:cs="Times New Roman"/>
          <w:lang w:val="fr-FR"/>
        </w:rPr>
      </w:pPr>
      <w:r w:rsidRPr="00BF36CA">
        <w:rPr>
          <w:rFonts w:ascii="Arial" w:eastAsia="Times New Roman" w:hAnsi="Arial" w:cs="Arial"/>
          <w:sz w:val="28"/>
          <w:szCs w:val="28"/>
          <w:lang w:val="fr-FR"/>
        </w:rPr>
        <w:t>Nous devons prendre avantages des lieux qui sont actuellement accessibles à la parole de Dieu pour la plus grande moisson des âmes, sans oublier les autres lieux.</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22 Toutes choses m'ont été données par mon Père, et personne ne connaît qui est le Fils, si ce n'est le Père, ni qui est le Père, si ce n'est le Fils et celui à qui le Fils veut le révéler.</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23 Et, se tournant vers les disciples, il leur dit en particulier: Heureux les yeux qui voient ce que vous voyez!</w:t>
      </w:r>
    </w:p>
    <w:p w:rsidR="00BF36CA" w:rsidRPr="00BF36CA" w:rsidRDefault="00BF36CA" w:rsidP="00BF36CA">
      <w:pPr>
        <w:rPr>
          <w:rFonts w:ascii="Calibri" w:eastAsia="Times New Roman" w:hAnsi="Calibri" w:cs="Times New Roman"/>
          <w:lang w:val="fr-FR"/>
        </w:rPr>
      </w:pPr>
      <w:r w:rsidRPr="00BF36CA">
        <w:rPr>
          <w:rFonts w:ascii="Arial" w:eastAsia="Times New Roman" w:hAnsi="Arial" w:cs="Arial"/>
          <w:sz w:val="28"/>
          <w:szCs w:val="28"/>
          <w:lang w:val="fr-FR"/>
        </w:rPr>
        <w:t> 24 Car je vous dis que beaucoup de prophètes et de rois ont désiré voir ce que vous voyez, et ne l'ont pas vu, entendre ce que vous entendez, et ne l'ont pas entendu.</w:t>
      </w:r>
    </w:p>
    <w:p w:rsidR="00BF36CA" w:rsidRPr="00BF36CA" w:rsidRDefault="00BF36CA" w:rsidP="00BF36CA">
      <w:pPr>
        <w:pStyle w:val="ListParagraph"/>
        <w:numPr>
          <w:ilvl w:val="0"/>
          <w:numId w:val="13"/>
        </w:numPr>
        <w:rPr>
          <w:rFonts w:ascii="Calibri" w:eastAsia="Times New Roman" w:hAnsi="Calibri" w:cs="Times New Roman"/>
          <w:lang w:val="fr-FR"/>
        </w:rPr>
      </w:pPr>
      <w:r w:rsidRPr="00BF36CA">
        <w:rPr>
          <w:rFonts w:ascii="Arial" w:eastAsia="Times New Roman" w:hAnsi="Arial" w:cs="Arial"/>
          <w:sz w:val="28"/>
          <w:szCs w:val="28"/>
          <w:lang w:val="fr-FR"/>
        </w:rPr>
        <w:t>Les disciples ne savaient pas</w:t>
      </w:r>
      <w:r w:rsidR="00A42A22">
        <w:rPr>
          <w:rFonts w:ascii="Arial" w:eastAsia="Times New Roman" w:hAnsi="Arial" w:cs="Arial"/>
          <w:sz w:val="28"/>
          <w:szCs w:val="28"/>
          <w:lang w:val="fr-FR"/>
        </w:rPr>
        <w:t xml:space="preserve"> combien ils étaient heureux d'</w:t>
      </w:r>
      <w:r w:rsidRPr="00BF36CA">
        <w:rPr>
          <w:rFonts w:ascii="Arial" w:eastAsia="Times New Roman" w:hAnsi="Arial" w:cs="Arial"/>
          <w:sz w:val="28"/>
          <w:szCs w:val="28"/>
          <w:lang w:val="fr-FR"/>
        </w:rPr>
        <w:t>être dans la compagnie de Jésus.</w:t>
      </w:r>
    </w:p>
    <w:p w:rsidR="00BF36CA" w:rsidRPr="00BF36CA" w:rsidRDefault="00BF36CA" w:rsidP="00BF36CA">
      <w:pPr>
        <w:pStyle w:val="ListParagraph"/>
        <w:numPr>
          <w:ilvl w:val="0"/>
          <w:numId w:val="13"/>
        </w:numPr>
        <w:spacing w:before="0"/>
        <w:rPr>
          <w:rFonts w:ascii="Calibri" w:eastAsia="Times New Roman" w:hAnsi="Calibri" w:cs="Times New Roman"/>
          <w:lang w:val="fr-FR"/>
        </w:rPr>
      </w:pPr>
      <w:r w:rsidRPr="00BF36CA">
        <w:rPr>
          <w:rFonts w:ascii="Arial" w:eastAsia="Times New Roman" w:hAnsi="Arial" w:cs="Arial"/>
          <w:sz w:val="28"/>
          <w:szCs w:val="28"/>
          <w:lang w:val="fr-FR"/>
        </w:rPr>
        <w:t>Tous les prophètes qui étaient avant eux ont désiré être à leurs places.</w:t>
      </w:r>
    </w:p>
    <w:p w:rsidR="00BF36CA" w:rsidRPr="00BF36CA" w:rsidRDefault="00BF36CA" w:rsidP="00BF36CA">
      <w:pPr>
        <w:pStyle w:val="ListParagraph"/>
        <w:numPr>
          <w:ilvl w:val="0"/>
          <w:numId w:val="13"/>
        </w:numPr>
        <w:spacing w:before="0"/>
        <w:rPr>
          <w:rFonts w:ascii="Calibri" w:eastAsia="Times New Roman" w:hAnsi="Calibri" w:cs="Times New Roman"/>
          <w:lang w:val="fr-FR"/>
        </w:rPr>
      </w:pPr>
      <w:r w:rsidRPr="00BF36CA">
        <w:rPr>
          <w:rFonts w:ascii="Arial" w:eastAsia="Times New Roman" w:hAnsi="Arial" w:cs="Arial"/>
          <w:sz w:val="28"/>
          <w:szCs w:val="28"/>
          <w:lang w:val="fr-FR"/>
        </w:rPr>
        <w:t>Nous autres qui les succèdent auraient préféré être pareillement à leurs places dans la compagnie visible du Maître.</w:t>
      </w:r>
    </w:p>
    <w:p w:rsidR="00BF36CA" w:rsidRPr="00BF36CA" w:rsidRDefault="00BF36CA" w:rsidP="00BF36CA">
      <w:pPr>
        <w:pStyle w:val="ListParagraph"/>
        <w:numPr>
          <w:ilvl w:val="0"/>
          <w:numId w:val="13"/>
        </w:numPr>
        <w:spacing w:before="0"/>
        <w:rPr>
          <w:rFonts w:ascii="Calibri" w:eastAsia="Times New Roman" w:hAnsi="Calibri" w:cs="Times New Roman"/>
          <w:lang w:val="fr-FR"/>
        </w:rPr>
      </w:pPr>
      <w:r w:rsidRPr="00BF36CA">
        <w:rPr>
          <w:rFonts w:ascii="Arial" w:eastAsia="Times New Roman" w:hAnsi="Arial" w:cs="Arial"/>
          <w:sz w:val="28"/>
          <w:szCs w:val="28"/>
          <w:lang w:val="fr-FR"/>
        </w:rPr>
        <w:t>Le jour viendra où tous les serviteurs de Dieu de toutes les âges seront assis autour de leur Maître et Sauveur Jésus Christ.</w:t>
      </w:r>
    </w:p>
    <w:p w:rsidR="00BF36CA" w:rsidRPr="00BF36CA" w:rsidRDefault="00BF36CA" w:rsidP="00BF36CA">
      <w:pPr>
        <w:pStyle w:val="ListParagraph"/>
        <w:numPr>
          <w:ilvl w:val="0"/>
          <w:numId w:val="13"/>
        </w:numPr>
        <w:spacing w:before="0"/>
        <w:jc w:val="right"/>
        <w:rPr>
          <w:rFonts w:ascii="Calibri" w:eastAsia="Times New Roman" w:hAnsi="Calibri" w:cs="Times New Roman"/>
        </w:rPr>
      </w:pPr>
      <w:r w:rsidRPr="00BF36CA">
        <w:rPr>
          <w:rFonts w:ascii="Arial" w:eastAsia="Times New Roman" w:hAnsi="Arial" w:cs="Arial"/>
          <w:sz w:val="28"/>
          <w:szCs w:val="28"/>
          <w:lang w:val="fr-FR"/>
        </w:rPr>
        <w:t>AMEN !</w:t>
      </w:r>
    </w:p>
    <w:p w:rsidR="00635FDC" w:rsidRPr="00BF36CA" w:rsidRDefault="00635FDC" w:rsidP="00BF36CA">
      <w:pPr>
        <w:rPr>
          <w:szCs w:val="28"/>
        </w:rPr>
      </w:pPr>
    </w:p>
    <w:sectPr w:rsidR="00635FDC" w:rsidRPr="00BF36CA" w:rsidSect="002360D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D4322"/>
    <w:multiLevelType w:val="hybridMultilevel"/>
    <w:tmpl w:val="5914E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CB42AA"/>
    <w:multiLevelType w:val="hybridMultilevel"/>
    <w:tmpl w:val="569648F4"/>
    <w:lvl w:ilvl="0" w:tplc="AF2C98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C6E542E"/>
    <w:multiLevelType w:val="hybridMultilevel"/>
    <w:tmpl w:val="4B9C1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FF7522"/>
    <w:multiLevelType w:val="hybridMultilevel"/>
    <w:tmpl w:val="F4A877F8"/>
    <w:lvl w:ilvl="0" w:tplc="AF2C98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E23383E"/>
    <w:multiLevelType w:val="hybridMultilevel"/>
    <w:tmpl w:val="0A1E6C6A"/>
    <w:lvl w:ilvl="0" w:tplc="AF2C982A">
      <w:numFmt w:val="bullet"/>
      <w:lvlText w:val=""/>
      <w:lvlJc w:val="left"/>
      <w:pPr>
        <w:ind w:left="1155" w:hanging="43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08D4D6E"/>
    <w:multiLevelType w:val="hybridMultilevel"/>
    <w:tmpl w:val="77CC5AAC"/>
    <w:lvl w:ilvl="0" w:tplc="AF2C98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7B60912"/>
    <w:multiLevelType w:val="hybridMultilevel"/>
    <w:tmpl w:val="70423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D31DE0"/>
    <w:multiLevelType w:val="hybridMultilevel"/>
    <w:tmpl w:val="B60C8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B42B34"/>
    <w:multiLevelType w:val="hybridMultilevel"/>
    <w:tmpl w:val="596C1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5715168"/>
    <w:multiLevelType w:val="hybridMultilevel"/>
    <w:tmpl w:val="949A4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0F66F8"/>
    <w:multiLevelType w:val="hybridMultilevel"/>
    <w:tmpl w:val="E6DC4D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84F30AE"/>
    <w:multiLevelType w:val="hybridMultilevel"/>
    <w:tmpl w:val="64523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9B6AF5"/>
    <w:multiLevelType w:val="hybridMultilevel"/>
    <w:tmpl w:val="04FA6BD6"/>
    <w:lvl w:ilvl="0" w:tplc="AF2C98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4CAC1A6C"/>
    <w:multiLevelType w:val="hybridMultilevel"/>
    <w:tmpl w:val="D2524548"/>
    <w:lvl w:ilvl="0" w:tplc="3EE2D4D8">
      <w:numFmt w:val="bullet"/>
      <w:lvlText w:val=""/>
      <w:lvlJc w:val="left"/>
      <w:pPr>
        <w:ind w:left="1845" w:hanging="40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52276860"/>
    <w:multiLevelType w:val="hybridMultilevel"/>
    <w:tmpl w:val="E0E2F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6877F5"/>
    <w:multiLevelType w:val="hybridMultilevel"/>
    <w:tmpl w:val="79E25EC2"/>
    <w:lvl w:ilvl="0" w:tplc="AF2C982A">
      <w:numFmt w:val="bullet"/>
      <w:lvlText w:val=""/>
      <w:lvlJc w:val="left"/>
      <w:pPr>
        <w:ind w:left="1956" w:hanging="435"/>
      </w:pPr>
      <w:rPr>
        <w:rFonts w:ascii="Symbol" w:eastAsia="Times New Roman" w:hAnsi="Symbol" w:cs="Times New Roman" w:hint="default"/>
        <w:sz w:val="28"/>
      </w:rPr>
    </w:lvl>
    <w:lvl w:ilvl="1" w:tplc="04090003" w:tentative="1">
      <w:start w:val="1"/>
      <w:numFmt w:val="bullet"/>
      <w:lvlText w:val="o"/>
      <w:lvlJc w:val="left"/>
      <w:pPr>
        <w:ind w:left="2241" w:hanging="360"/>
      </w:pPr>
      <w:rPr>
        <w:rFonts w:ascii="Courier New" w:hAnsi="Courier New" w:cs="Courier New" w:hint="default"/>
      </w:rPr>
    </w:lvl>
    <w:lvl w:ilvl="2" w:tplc="04090005" w:tentative="1">
      <w:start w:val="1"/>
      <w:numFmt w:val="bullet"/>
      <w:lvlText w:val=""/>
      <w:lvlJc w:val="left"/>
      <w:pPr>
        <w:ind w:left="2961" w:hanging="360"/>
      </w:pPr>
      <w:rPr>
        <w:rFonts w:ascii="Wingdings" w:hAnsi="Wingdings" w:hint="default"/>
      </w:rPr>
    </w:lvl>
    <w:lvl w:ilvl="3" w:tplc="04090001" w:tentative="1">
      <w:start w:val="1"/>
      <w:numFmt w:val="bullet"/>
      <w:lvlText w:val=""/>
      <w:lvlJc w:val="left"/>
      <w:pPr>
        <w:ind w:left="3681" w:hanging="360"/>
      </w:pPr>
      <w:rPr>
        <w:rFonts w:ascii="Symbol" w:hAnsi="Symbol" w:hint="default"/>
      </w:rPr>
    </w:lvl>
    <w:lvl w:ilvl="4" w:tplc="04090003" w:tentative="1">
      <w:start w:val="1"/>
      <w:numFmt w:val="bullet"/>
      <w:lvlText w:val="o"/>
      <w:lvlJc w:val="left"/>
      <w:pPr>
        <w:ind w:left="4401" w:hanging="360"/>
      </w:pPr>
      <w:rPr>
        <w:rFonts w:ascii="Courier New" w:hAnsi="Courier New" w:cs="Courier New" w:hint="default"/>
      </w:rPr>
    </w:lvl>
    <w:lvl w:ilvl="5" w:tplc="04090005" w:tentative="1">
      <w:start w:val="1"/>
      <w:numFmt w:val="bullet"/>
      <w:lvlText w:val=""/>
      <w:lvlJc w:val="left"/>
      <w:pPr>
        <w:ind w:left="5121" w:hanging="360"/>
      </w:pPr>
      <w:rPr>
        <w:rFonts w:ascii="Wingdings" w:hAnsi="Wingdings" w:hint="default"/>
      </w:rPr>
    </w:lvl>
    <w:lvl w:ilvl="6" w:tplc="04090001" w:tentative="1">
      <w:start w:val="1"/>
      <w:numFmt w:val="bullet"/>
      <w:lvlText w:val=""/>
      <w:lvlJc w:val="left"/>
      <w:pPr>
        <w:ind w:left="5841" w:hanging="360"/>
      </w:pPr>
      <w:rPr>
        <w:rFonts w:ascii="Symbol" w:hAnsi="Symbol" w:hint="default"/>
      </w:rPr>
    </w:lvl>
    <w:lvl w:ilvl="7" w:tplc="04090003" w:tentative="1">
      <w:start w:val="1"/>
      <w:numFmt w:val="bullet"/>
      <w:lvlText w:val="o"/>
      <w:lvlJc w:val="left"/>
      <w:pPr>
        <w:ind w:left="6561" w:hanging="360"/>
      </w:pPr>
      <w:rPr>
        <w:rFonts w:ascii="Courier New" w:hAnsi="Courier New" w:cs="Courier New" w:hint="default"/>
      </w:rPr>
    </w:lvl>
    <w:lvl w:ilvl="8" w:tplc="04090005" w:tentative="1">
      <w:start w:val="1"/>
      <w:numFmt w:val="bullet"/>
      <w:lvlText w:val=""/>
      <w:lvlJc w:val="left"/>
      <w:pPr>
        <w:ind w:left="7281" w:hanging="360"/>
      </w:pPr>
      <w:rPr>
        <w:rFonts w:ascii="Wingdings" w:hAnsi="Wingdings" w:hint="default"/>
      </w:rPr>
    </w:lvl>
  </w:abstractNum>
  <w:abstractNum w:abstractNumId="16">
    <w:nsid w:val="5DD32DC8"/>
    <w:multiLevelType w:val="hybridMultilevel"/>
    <w:tmpl w:val="1B76FBAA"/>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7">
    <w:nsid w:val="626F181C"/>
    <w:multiLevelType w:val="hybridMultilevel"/>
    <w:tmpl w:val="319E09AA"/>
    <w:lvl w:ilvl="0" w:tplc="AF2C98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69647528"/>
    <w:multiLevelType w:val="hybridMultilevel"/>
    <w:tmpl w:val="B9FA578A"/>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9">
    <w:nsid w:val="72F446C2"/>
    <w:multiLevelType w:val="hybridMultilevel"/>
    <w:tmpl w:val="DEA88322"/>
    <w:lvl w:ilvl="0" w:tplc="3EE2D4D8">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77205AA7"/>
    <w:multiLevelType w:val="hybridMultilevel"/>
    <w:tmpl w:val="FB14D69A"/>
    <w:lvl w:ilvl="0" w:tplc="AF2C982A">
      <w:numFmt w:val="bullet"/>
      <w:lvlText w:val=""/>
      <w:lvlJc w:val="left"/>
      <w:pPr>
        <w:ind w:left="1956" w:hanging="435"/>
      </w:pPr>
      <w:rPr>
        <w:rFonts w:ascii="Symbol" w:eastAsia="Times New Roman" w:hAnsi="Symbol" w:cs="Times New Roman" w:hint="default"/>
        <w:sz w:val="28"/>
      </w:rPr>
    </w:lvl>
    <w:lvl w:ilvl="1" w:tplc="04090003" w:tentative="1">
      <w:start w:val="1"/>
      <w:numFmt w:val="bullet"/>
      <w:lvlText w:val="o"/>
      <w:lvlJc w:val="left"/>
      <w:pPr>
        <w:ind w:left="2241" w:hanging="360"/>
      </w:pPr>
      <w:rPr>
        <w:rFonts w:ascii="Courier New" w:hAnsi="Courier New" w:cs="Courier New" w:hint="default"/>
      </w:rPr>
    </w:lvl>
    <w:lvl w:ilvl="2" w:tplc="04090005" w:tentative="1">
      <w:start w:val="1"/>
      <w:numFmt w:val="bullet"/>
      <w:lvlText w:val=""/>
      <w:lvlJc w:val="left"/>
      <w:pPr>
        <w:ind w:left="2961" w:hanging="360"/>
      </w:pPr>
      <w:rPr>
        <w:rFonts w:ascii="Wingdings" w:hAnsi="Wingdings" w:hint="default"/>
      </w:rPr>
    </w:lvl>
    <w:lvl w:ilvl="3" w:tplc="04090001" w:tentative="1">
      <w:start w:val="1"/>
      <w:numFmt w:val="bullet"/>
      <w:lvlText w:val=""/>
      <w:lvlJc w:val="left"/>
      <w:pPr>
        <w:ind w:left="3681" w:hanging="360"/>
      </w:pPr>
      <w:rPr>
        <w:rFonts w:ascii="Symbol" w:hAnsi="Symbol" w:hint="default"/>
      </w:rPr>
    </w:lvl>
    <w:lvl w:ilvl="4" w:tplc="04090003" w:tentative="1">
      <w:start w:val="1"/>
      <w:numFmt w:val="bullet"/>
      <w:lvlText w:val="o"/>
      <w:lvlJc w:val="left"/>
      <w:pPr>
        <w:ind w:left="4401" w:hanging="360"/>
      </w:pPr>
      <w:rPr>
        <w:rFonts w:ascii="Courier New" w:hAnsi="Courier New" w:cs="Courier New" w:hint="default"/>
      </w:rPr>
    </w:lvl>
    <w:lvl w:ilvl="5" w:tplc="04090005" w:tentative="1">
      <w:start w:val="1"/>
      <w:numFmt w:val="bullet"/>
      <w:lvlText w:val=""/>
      <w:lvlJc w:val="left"/>
      <w:pPr>
        <w:ind w:left="5121" w:hanging="360"/>
      </w:pPr>
      <w:rPr>
        <w:rFonts w:ascii="Wingdings" w:hAnsi="Wingdings" w:hint="default"/>
      </w:rPr>
    </w:lvl>
    <w:lvl w:ilvl="6" w:tplc="04090001" w:tentative="1">
      <w:start w:val="1"/>
      <w:numFmt w:val="bullet"/>
      <w:lvlText w:val=""/>
      <w:lvlJc w:val="left"/>
      <w:pPr>
        <w:ind w:left="5841" w:hanging="360"/>
      </w:pPr>
      <w:rPr>
        <w:rFonts w:ascii="Symbol" w:hAnsi="Symbol" w:hint="default"/>
      </w:rPr>
    </w:lvl>
    <w:lvl w:ilvl="7" w:tplc="04090003" w:tentative="1">
      <w:start w:val="1"/>
      <w:numFmt w:val="bullet"/>
      <w:lvlText w:val="o"/>
      <w:lvlJc w:val="left"/>
      <w:pPr>
        <w:ind w:left="6561" w:hanging="360"/>
      </w:pPr>
      <w:rPr>
        <w:rFonts w:ascii="Courier New" w:hAnsi="Courier New" w:cs="Courier New" w:hint="default"/>
      </w:rPr>
    </w:lvl>
    <w:lvl w:ilvl="8" w:tplc="04090005" w:tentative="1">
      <w:start w:val="1"/>
      <w:numFmt w:val="bullet"/>
      <w:lvlText w:val=""/>
      <w:lvlJc w:val="left"/>
      <w:pPr>
        <w:ind w:left="7281" w:hanging="360"/>
      </w:pPr>
      <w:rPr>
        <w:rFonts w:ascii="Wingdings" w:hAnsi="Wingdings" w:hint="default"/>
      </w:rPr>
    </w:lvl>
  </w:abstractNum>
  <w:abstractNum w:abstractNumId="21">
    <w:nsid w:val="79201995"/>
    <w:multiLevelType w:val="hybridMultilevel"/>
    <w:tmpl w:val="2304D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CB1F5A"/>
    <w:multiLevelType w:val="hybridMultilevel"/>
    <w:tmpl w:val="F7DE8A5C"/>
    <w:lvl w:ilvl="0" w:tplc="AF2C98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F373E3A"/>
    <w:multiLevelType w:val="hybridMultilevel"/>
    <w:tmpl w:val="C98A3A5C"/>
    <w:lvl w:ilvl="0" w:tplc="AF2C982A">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4"/>
  </w:num>
  <w:num w:numId="2">
    <w:abstractNumId w:val="7"/>
  </w:num>
  <w:num w:numId="3">
    <w:abstractNumId w:val="21"/>
  </w:num>
  <w:num w:numId="4">
    <w:abstractNumId w:val="16"/>
  </w:num>
  <w:num w:numId="5">
    <w:abstractNumId w:val="9"/>
  </w:num>
  <w:num w:numId="6">
    <w:abstractNumId w:val="8"/>
  </w:num>
  <w:num w:numId="7">
    <w:abstractNumId w:val="11"/>
  </w:num>
  <w:num w:numId="8">
    <w:abstractNumId w:val="0"/>
  </w:num>
  <w:num w:numId="9">
    <w:abstractNumId w:val="18"/>
  </w:num>
  <w:num w:numId="10">
    <w:abstractNumId w:val="2"/>
  </w:num>
  <w:num w:numId="11">
    <w:abstractNumId w:val="6"/>
  </w:num>
  <w:num w:numId="12">
    <w:abstractNumId w:val="10"/>
  </w:num>
  <w:num w:numId="13">
    <w:abstractNumId w:val="19"/>
  </w:num>
  <w:num w:numId="14">
    <w:abstractNumId w:val="13"/>
  </w:num>
  <w:num w:numId="15">
    <w:abstractNumId w:val="4"/>
  </w:num>
  <w:num w:numId="16">
    <w:abstractNumId w:val="5"/>
  </w:num>
  <w:num w:numId="17">
    <w:abstractNumId w:val="1"/>
  </w:num>
  <w:num w:numId="18">
    <w:abstractNumId w:val="15"/>
  </w:num>
  <w:num w:numId="19">
    <w:abstractNumId w:val="20"/>
  </w:num>
  <w:num w:numId="20">
    <w:abstractNumId w:val="22"/>
  </w:num>
  <w:num w:numId="21">
    <w:abstractNumId w:val="17"/>
  </w:num>
  <w:num w:numId="22">
    <w:abstractNumId w:val="23"/>
  </w:num>
  <w:num w:numId="23">
    <w:abstractNumId w:val="12"/>
  </w:num>
  <w:num w:numId="2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2360DD"/>
    <w:rsid w:val="00050B9A"/>
    <w:rsid w:val="00067AA9"/>
    <w:rsid w:val="000722DC"/>
    <w:rsid w:val="00124FF9"/>
    <w:rsid w:val="00150962"/>
    <w:rsid w:val="002360DD"/>
    <w:rsid w:val="0024038A"/>
    <w:rsid w:val="00256774"/>
    <w:rsid w:val="002D7E72"/>
    <w:rsid w:val="003241B0"/>
    <w:rsid w:val="00371FB3"/>
    <w:rsid w:val="003A7DD7"/>
    <w:rsid w:val="00486B16"/>
    <w:rsid w:val="004E46EE"/>
    <w:rsid w:val="0050308F"/>
    <w:rsid w:val="005119B2"/>
    <w:rsid w:val="00543E7B"/>
    <w:rsid w:val="0058144E"/>
    <w:rsid w:val="005E322F"/>
    <w:rsid w:val="00635FDC"/>
    <w:rsid w:val="006B2C9A"/>
    <w:rsid w:val="0070773C"/>
    <w:rsid w:val="007667BE"/>
    <w:rsid w:val="007D409A"/>
    <w:rsid w:val="00974D99"/>
    <w:rsid w:val="00A06582"/>
    <w:rsid w:val="00A1223B"/>
    <w:rsid w:val="00A42A22"/>
    <w:rsid w:val="00A535CE"/>
    <w:rsid w:val="00BA3801"/>
    <w:rsid w:val="00BF36CA"/>
    <w:rsid w:val="00D54A9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0B9A"/>
    <w:pPr>
      <w:ind w:left="720"/>
      <w:contextualSpacing/>
    </w:pPr>
  </w:style>
  <w:style w:type="paragraph" w:customStyle="1" w:styleId="gmail-msolistparagraph">
    <w:name w:val="gmail-msolistparagraph"/>
    <w:basedOn w:val="Normal"/>
    <w:rsid w:val="00BF36CA"/>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77612455">
      <w:bodyDiv w:val="1"/>
      <w:marLeft w:val="0"/>
      <w:marRight w:val="0"/>
      <w:marTop w:val="0"/>
      <w:marBottom w:val="0"/>
      <w:divBdr>
        <w:top w:val="none" w:sz="0" w:space="0" w:color="auto"/>
        <w:left w:val="none" w:sz="0" w:space="0" w:color="auto"/>
        <w:bottom w:val="none" w:sz="0" w:space="0" w:color="auto"/>
        <w:right w:val="none" w:sz="0" w:space="0" w:color="auto"/>
      </w:divBdr>
      <w:divsChild>
        <w:div w:id="5621828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1790</Words>
  <Characters>10208</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2024-09-04T22:02:00Z</cp:lastPrinted>
  <dcterms:created xsi:type="dcterms:W3CDTF">2024-09-04T22:04:00Z</dcterms:created>
  <dcterms:modified xsi:type="dcterms:W3CDTF">2024-09-04T22:04:00Z</dcterms:modified>
</cp:coreProperties>
</file>