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0B3" w:rsidRPr="00A930B3" w:rsidRDefault="00A930B3" w:rsidP="00A930B3">
      <w:pPr>
        <w:jc w:val="center"/>
        <w:rPr>
          <w:rFonts w:ascii="Calibri" w:eastAsia="Times New Roman" w:hAnsi="Calibri" w:cs="Times New Roman"/>
        </w:rPr>
      </w:pPr>
      <w:r w:rsidRPr="00A930B3">
        <w:rPr>
          <w:rFonts w:ascii="Arial" w:eastAsia="Times New Roman" w:hAnsi="Arial" w:cs="Arial"/>
          <w:b/>
          <w:bCs/>
          <w:color w:val="FF0000"/>
          <w:sz w:val="28"/>
          <w:szCs w:val="28"/>
        </w:rPr>
        <w:t>CHRIST THE ROCK CONGREGATION</w:t>
      </w:r>
    </w:p>
    <w:p w:rsidR="00A930B3" w:rsidRPr="00A930B3" w:rsidRDefault="00A930B3" w:rsidP="00A930B3">
      <w:pPr>
        <w:jc w:val="center"/>
        <w:rPr>
          <w:rFonts w:ascii="Calibri" w:eastAsia="Times New Roman" w:hAnsi="Calibri" w:cs="Times New Roman"/>
        </w:rPr>
      </w:pPr>
      <w:r w:rsidRPr="00A930B3">
        <w:rPr>
          <w:rFonts w:ascii="Arial" w:eastAsia="Times New Roman" w:hAnsi="Arial" w:cs="Arial"/>
          <w:b/>
          <w:bCs/>
          <w:color w:val="002060"/>
          <w:sz w:val="28"/>
          <w:szCs w:val="28"/>
        </w:rPr>
        <w:t>SUNDAY FEBRUARY 5TH 2023</w:t>
      </w:r>
    </w:p>
    <w:p w:rsidR="00A930B3" w:rsidRPr="00A930B3" w:rsidRDefault="00A930B3" w:rsidP="00A930B3">
      <w:pPr>
        <w:jc w:val="center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b/>
          <w:bCs/>
          <w:sz w:val="28"/>
          <w:szCs w:val="28"/>
          <w:lang w:val="fr-FR"/>
        </w:rPr>
        <w:t>Sermon par Pasteur Marc E Siméon</w:t>
      </w:r>
    </w:p>
    <w:p w:rsidR="00A930B3" w:rsidRPr="00A930B3" w:rsidRDefault="00A930B3" w:rsidP="00A930B3">
      <w:pPr>
        <w:jc w:val="center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b/>
          <w:bCs/>
          <w:color w:val="FF0000"/>
          <w:sz w:val="28"/>
          <w:szCs w:val="28"/>
          <w:lang w:val="fr-FR"/>
        </w:rPr>
        <w:t>NOUS SERVONS LE DIEU EXPERT EN MULTIPLICATION 3EME PARTIE</w:t>
      </w:r>
    </w:p>
    <w:p w:rsidR="00A930B3" w:rsidRPr="00A930B3" w:rsidRDefault="00A930B3" w:rsidP="00A930B3">
      <w:pPr>
        <w:jc w:val="center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b/>
          <w:bCs/>
          <w:color w:val="002060"/>
          <w:sz w:val="28"/>
          <w:szCs w:val="28"/>
          <w:lang w:val="fr-FR"/>
        </w:rPr>
        <w:t>MIRACLE DE LA PETITE PORTION DE NOURRITURE QUI NOURRISSAIT UNE MULTITUDE AVEC DU SUPERFLU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2 ROIS 4: 43—44 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43 Son serviteur répondit: </w:t>
      </w:r>
      <w:r w:rsidRPr="00A930B3">
        <w:rPr>
          <w:rFonts w:ascii="Arial" w:eastAsia="Times New Roman" w:hAnsi="Arial" w:cs="Arial"/>
          <w:b/>
          <w:bCs/>
          <w:sz w:val="28"/>
          <w:szCs w:val="28"/>
          <w:u w:val="single"/>
          <w:lang w:val="fr-FR"/>
        </w:rPr>
        <w:t>Comment pourrais-je en donner à cent personnes</w:t>
      </w: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? Mais Élisée dit: Donne à ces gens, et qu'ils mangent; car ainsi parle l'Éternel: </w:t>
      </w:r>
      <w:r w:rsidRPr="00A930B3">
        <w:rPr>
          <w:rFonts w:ascii="Arial" w:eastAsia="Times New Roman" w:hAnsi="Arial" w:cs="Arial"/>
          <w:b/>
          <w:bCs/>
          <w:sz w:val="28"/>
          <w:szCs w:val="28"/>
          <w:u w:val="single"/>
          <w:lang w:val="fr-FR"/>
        </w:rPr>
        <w:t>On mangera, et on en aura de reste.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 44 Il mit alors les pains devant eux; </w:t>
      </w:r>
      <w:r w:rsidRPr="00A930B3">
        <w:rPr>
          <w:rFonts w:ascii="Arial" w:eastAsia="Times New Roman" w:hAnsi="Arial" w:cs="Arial"/>
          <w:b/>
          <w:bCs/>
          <w:sz w:val="28"/>
          <w:szCs w:val="28"/>
          <w:u w:val="single"/>
          <w:lang w:val="fr-FR"/>
        </w:rPr>
        <w:t>et ils mangèrent et en eurent de reste</w:t>
      </w: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, selon la parole de l'Éternel. 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2Rois 4:38 ¶ Élisée revint à Guilgal, </w:t>
      </w:r>
      <w:r w:rsidRPr="00A930B3">
        <w:rPr>
          <w:rFonts w:ascii="Arial" w:eastAsia="Times New Roman" w:hAnsi="Arial" w:cs="Arial"/>
          <w:b/>
          <w:bCs/>
          <w:sz w:val="28"/>
          <w:szCs w:val="28"/>
          <w:u w:val="single"/>
          <w:lang w:val="fr-FR"/>
        </w:rPr>
        <w:t xml:space="preserve">et il y avait une famine </w:t>
      </w:r>
      <w:r w:rsidRPr="00A930B3">
        <w:rPr>
          <w:rFonts w:ascii="Arial" w:eastAsia="Times New Roman" w:hAnsi="Arial" w:cs="Arial"/>
          <w:sz w:val="28"/>
          <w:szCs w:val="28"/>
          <w:u w:val="single"/>
          <w:lang w:val="fr-FR"/>
        </w:rPr>
        <w:t>dans le pays.</w:t>
      </w: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 Comme </w:t>
      </w:r>
      <w:r w:rsidRPr="00A930B3">
        <w:rPr>
          <w:rFonts w:ascii="Arial" w:eastAsia="Times New Roman" w:hAnsi="Arial" w:cs="Arial"/>
          <w:b/>
          <w:bCs/>
          <w:sz w:val="28"/>
          <w:szCs w:val="28"/>
          <w:u w:val="single"/>
          <w:lang w:val="fr-FR"/>
        </w:rPr>
        <w:t>les fils des prophètes étaient assis devant lui</w:t>
      </w:r>
      <w:r w:rsidRPr="00A930B3">
        <w:rPr>
          <w:rFonts w:ascii="Arial" w:eastAsia="Times New Roman" w:hAnsi="Arial" w:cs="Arial"/>
          <w:sz w:val="28"/>
          <w:szCs w:val="28"/>
          <w:lang w:val="fr-FR"/>
        </w:rPr>
        <w:t>, il dit à son serviteur: Mets le grand pot, et fais cuire un potage pour les fils des prophètes.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INTRODUCTION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Depuis le début de l’année 2020 le monde comme nous le connaissions a changé.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Ce que nous avons expérimenté au cours de ces trois dernières années authentifie les jugements que nous lisons dans le livre de l’Apocalypse.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Si les jours n’étaient pas abrégés, le taux de mortalité aurait été beaucoup plus élevé. 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L’église qui était déjà nonchalante a connu une chute sans pareil.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La pandémie nous met en relief à un autre monde et à une autre réalité.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L’exercice de la foi chrétienne devient de plus en plus menacé. 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Si Christ tarde à venir, l’église va  subir une persécution à l’échelle mondiale.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Les grandes assemblées locales qui prêchent la sainte doctrine seront inexistantes.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La foi du plus grand nombre est en train de se refroidir.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Pour une première fois dans leur existence, beaucoup de Chrétiens vont connaitre ce que c’est de vivre par la foi.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Ceux qui vont s’apprêter de sauvegarder l’intégrité de leur foi en Dieu vont souffrir cruellement.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Vivre par la foi n’est pas mauvais, mais elle est étrangère pour les chrétiens de notre génération.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Beaucoup de chrétiens ne sont pas simples et prudents comme la bible le réclame.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Ici dans 2 Rois chapitre 4, nous avons le récit du ministère du prophète Elisée.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Elisée œuvrait au moment d’une grande famine en Israël.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Le prophète et les adeptes qui étaient sous sa tutelle vivaient journellement par la foi.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Au début du chapitre Elisée devait secourir une femme d’un feu fils de prophète dont on allait prendre les deux en esclavage pour acquitter la dette laissée par le mari. 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Au cours de ce même chapitre, un autre miracle devrait être opéré pour récupérer une hache prêtée par les fils des prophètes.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Un autre miracle avait eu lieu pour purifier les nourritures empoisonnées.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Si on se rappelle, Elisée menait une vie assez heureuse chez son père avant son appel par le vieux prophète Elie.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Il avait le moyen de sacrifier deux vaches lors de son ordination.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Par la suite, la vie devint très difficile pour lui, ensuite il avait les fils des prophètes qui comptaient sur lui pour leurs survies.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Au milieu de la famine qui ravageait le pays, le peuple de Dieu devint de plus en plus mesquin à l’égard des serviteurs de Dieu tout comme aujourd’hui.</w:t>
      </w:r>
    </w:p>
    <w:p w:rsidR="00A930B3" w:rsidRPr="00A930B3" w:rsidRDefault="00A930B3" w:rsidP="00A930B3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Aujourd’hui on va voir comme Dieu avait honoré l’aumône d’un malheureux qui était animé d’un bon cœur à l’endroit du prophète.   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2 Rois 4:42-44 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42 Un homme arriva de Baal-</w:t>
      </w:r>
      <w:proofErr w:type="spellStart"/>
      <w:r w:rsidRPr="00A930B3">
        <w:rPr>
          <w:rFonts w:ascii="Arial" w:eastAsia="Times New Roman" w:hAnsi="Arial" w:cs="Arial"/>
          <w:sz w:val="28"/>
          <w:szCs w:val="28"/>
          <w:lang w:val="fr-FR"/>
        </w:rPr>
        <w:t>Schalischa</w:t>
      </w:r>
      <w:proofErr w:type="spellEnd"/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. Il apporta du pain des prémices à l'homme de Dieu, </w:t>
      </w:r>
      <w:r w:rsidRPr="00A930B3">
        <w:rPr>
          <w:rFonts w:ascii="Arial" w:eastAsia="Times New Roman" w:hAnsi="Arial" w:cs="Arial"/>
          <w:b/>
          <w:bCs/>
          <w:sz w:val="28"/>
          <w:szCs w:val="28"/>
          <w:u w:val="single"/>
          <w:lang w:val="fr-FR"/>
        </w:rPr>
        <w:t>vingt pains d'orge</w:t>
      </w: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, et </w:t>
      </w:r>
      <w:r w:rsidRPr="00A930B3">
        <w:rPr>
          <w:rFonts w:ascii="Arial" w:eastAsia="Times New Roman" w:hAnsi="Arial" w:cs="Arial"/>
          <w:b/>
          <w:bCs/>
          <w:sz w:val="28"/>
          <w:szCs w:val="28"/>
          <w:u w:val="single"/>
          <w:lang w:val="fr-FR"/>
        </w:rPr>
        <w:t xml:space="preserve">des épis nouveaux </w:t>
      </w:r>
      <w:r w:rsidRPr="00A930B3">
        <w:rPr>
          <w:rFonts w:ascii="Arial" w:eastAsia="Times New Roman" w:hAnsi="Arial" w:cs="Arial"/>
          <w:sz w:val="28"/>
          <w:szCs w:val="28"/>
          <w:lang w:val="fr-FR"/>
        </w:rPr>
        <w:t>dans son sac. Élisée dit: Donne à ces gens, et qu'ils mangent.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 43 Son serviteur répondit: </w:t>
      </w:r>
      <w:r w:rsidRPr="00A930B3">
        <w:rPr>
          <w:rFonts w:ascii="Arial" w:eastAsia="Times New Roman" w:hAnsi="Arial" w:cs="Arial"/>
          <w:b/>
          <w:bCs/>
          <w:sz w:val="28"/>
          <w:szCs w:val="28"/>
          <w:u w:val="single"/>
          <w:lang w:val="fr-FR"/>
        </w:rPr>
        <w:t>Comment pourrais-je en donner à cent personnes</w:t>
      </w: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? Mais Élisée dit: Donne à ces gens, et qu'ils mangent; car ainsi parle l'Éternel: </w:t>
      </w:r>
      <w:r w:rsidRPr="00A930B3">
        <w:rPr>
          <w:rFonts w:ascii="Arial" w:eastAsia="Times New Roman" w:hAnsi="Arial" w:cs="Arial"/>
          <w:b/>
          <w:bCs/>
          <w:sz w:val="28"/>
          <w:szCs w:val="28"/>
          <w:u w:val="single"/>
          <w:lang w:val="fr-FR"/>
        </w:rPr>
        <w:t>On mangera, et on en aura de reste.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 44 Il mit alors les pains devant eux; </w:t>
      </w:r>
      <w:r w:rsidRPr="00A930B3">
        <w:rPr>
          <w:rFonts w:ascii="Arial" w:eastAsia="Times New Roman" w:hAnsi="Arial" w:cs="Arial"/>
          <w:b/>
          <w:bCs/>
          <w:sz w:val="28"/>
          <w:szCs w:val="28"/>
          <w:u w:val="single"/>
          <w:lang w:val="fr-FR"/>
        </w:rPr>
        <w:t>et ils mangèrent et en eurent de reste</w:t>
      </w: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, selon la parole de l'Éternel. 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Un homme craignant Dieu qui habita à Baal-</w:t>
      </w:r>
      <w:proofErr w:type="spellStart"/>
      <w:r w:rsidRPr="00A930B3">
        <w:rPr>
          <w:rFonts w:ascii="Arial" w:eastAsia="Times New Roman" w:hAnsi="Arial" w:cs="Arial"/>
          <w:sz w:val="28"/>
          <w:szCs w:val="28"/>
          <w:lang w:val="fr-FR"/>
        </w:rPr>
        <w:t>Schalischa</w:t>
      </w:r>
      <w:proofErr w:type="spellEnd"/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 dans le royaume du Nord.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Comme on sait, Israël était divisé en deux après la mort de Salomon.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proofErr w:type="spellStart"/>
      <w:r w:rsidRPr="00A930B3">
        <w:rPr>
          <w:rFonts w:ascii="Arial" w:eastAsia="Times New Roman" w:hAnsi="Arial" w:cs="Arial"/>
          <w:sz w:val="28"/>
          <w:szCs w:val="28"/>
          <w:lang w:val="fr-FR"/>
        </w:rPr>
        <w:t>Jeroboam</w:t>
      </w:r>
      <w:proofErr w:type="spellEnd"/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 le premier roi du Nord, évitant qu’Israël soit encore réuni, éleva des hauts lieux dans tout le pays pour que le peuple puisse adorer.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Malgré que le royaume du Nord </w:t>
      </w:r>
      <w:proofErr w:type="gramStart"/>
      <w:r w:rsidRPr="00A930B3">
        <w:rPr>
          <w:rFonts w:ascii="Arial" w:eastAsia="Times New Roman" w:hAnsi="Arial" w:cs="Arial"/>
          <w:sz w:val="28"/>
          <w:szCs w:val="28"/>
          <w:lang w:val="fr-FR"/>
        </w:rPr>
        <w:t>s’était</w:t>
      </w:r>
      <w:proofErr w:type="gramEnd"/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 détourné de Dieu, il y avait encore des prophètes de Dieu qui exerçaient leurs ministères au cours du royaume.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Entre autres Élie, Élisée, Amos et Osée œuvraient dans le royaume du Nord.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Il y avait aussi une école de prophète dans le royaume du Nord qui peut être a eu ses débuts avec le prophète Elie.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Malgré la famine ravageait le pays, cet homme s’en souvint de soutenir le prophète de Dieu avec les prémices des revenus de son champ.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La quantité de nourriture que l’homme apporta nous fait croire que les moyens économiques de cet homme étaient minces.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Cet homme aurait pu rationaliser sur sa condition pour s’excuser de bénir Dieu avec ses prémices cette année- là.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Il aurait pu s’en passer à cause de la faible quantité de nourriture qu’il avait à sa disposition.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Il aurait pu mettre en évidence le long voyage qu’il devait entreprendre pour arriver à l’homme de Dieu.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Il aurait pu penser à la survie de sa propre famille au lieu d’honorer Dieu avec ses prémices cette année- là. 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Il aurait pu penser à l’insignifiance de son offrande face aux besoins de l’homme de Dieu qui devait nourrir au moins 100 fils des prophètes.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Il aurait pu se croiser les bras comme faisaient ses autres compatriotes qui laissaient souffrir ces prophètes. 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Il aurait pu attendre l'année suivante pour apporter son don.</w:t>
      </w:r>
    </w:p>
    <w:p w:rsidR="00A930B3" w:rsidRPr="00A930B3" w:rsidRDefault="00A930B3" w:rsidP="00A930B3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Les vrais hommes de Dieu de notre génération souffrent amèrement à cause de l’insouciance des soi-disant enfants de Dieu qui gardent leur superflu pour eux-mêmes. 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b/>
          <w:bCs/>
          <w:i/>
          <w:iCs/>
          <w:sz w:val="28"/>
          <w:szCs w:val="28"/>
          <w:lang w:val="fr-FR"/>
        </w:rPr>
        <w:t xml:space="preserve">Gal 6:6 </w:t>
      </w: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>Que celui à qui l'on enseigne la parole fasse part de tous ses biens à celui qui l'enseigne</w:t>
      </w:r>
      <w:r w:rsidRPr="00A930B3">
        <w:rPr>
          <w:rFonts w:ascii="Arial" w:eastAsia="Times New Roman" w:hAnsi="Arial" w:cs="Arial"/>
          <w:sz w:val="28"/>
          <w:szCs w:val="28"/>
          <w:lang w:val="fr-FR"/>
        </w:rPr>
        <w:t>.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b/>
          <w:bCs/>
          <w:i/>
          <w:iCs/>
          <w:sz w:val="28"/>
          <w:szCs w:val="28"/>
          <w:lang w:val="fr-FR"/>
        </w:rPr>
        <w:t xml:space="preserve">1Co 9:11 </w:t>
      </w: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 xml:space="preserve">Si nous avons semé parmi vous les biens spirituels, est-ce une grosse affaire si nous moissonnons vos biens temporels. 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Mt 25:34-40 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>40 Alors le roi dira à ceux qui seront à sa droite: Venez, vous qui êtes bénis de mon Père; prenez possession du royaume qui vous a été préparé dès la fondation du monde.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> 35 Car j'ai eu faim, et vous m'avez donné à manger; j'ai eu soif, et vous m'avez donné à boire; j'étais étranger, et vous m'avez recueilli;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> 36 j'étais nu, et vous m'avez vêtu; j'étais malade, et vous m'avez visité; j'étais en prison, et vous êtes venus vers moi.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> 37 Les justes lui répondront: Seigneur, quand t'avons-nous vu avoir faim, et t'avons-nous donné à manger; ou avoir soif, et t'avons-nous donné à boire?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Mt 25:34-40 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>38 Quand t'avons-nous vu étranger, et t'avons-nous recueilli; ou nu, et t'avons-nous vêtu?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> 39 Quand t'avons-nous vu malade, ou en prison, et sommes-nous allés vers toi?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 xml:space="preserve"> 40 Et le roi leur répondra: Je vous le dis en vérité, toutes les fois que vous avez fait ces choses à l'un de ces plus petits de mes frères, c'est à moi que vous les avez faites. 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ANALYSONS L’OFFRANDE</w:t>
      </w:r>
    </w:p>
    <w:p w:rsidR="00A930B3" w:rsidRPr="00A930B3" w:rsidRDefault="00A930B3" w:rsidP="00A930B3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L’offrande que cet homme apportait à Dieu était très importante.</w:t>
      </w:r>
    </w:p>
    <w:p w:rsidR="00A930B3" w:rsidRPr="00A930B3" w:rsidRDefault="00A930B3" w:rsidP="00A930B3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Le temps de l’arrivée de l’offrande était très crucial.</w:t>
      </w:r>
    </w:p>
    <w:p w:rsidR="00A930B3" w:rsidRPr="00A930B3" w:rsidRDefault="00A930B3" w:rsidP="00A930B3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Dieu a sa façon </w:t>
      </w:r>
      <w:proofErr w:type="gramStart"/>
      <w:r w:rsidRPr="00A930B3">
        <w:rPr>
          <w:rFonts w:ascii="Arial" w:eastAsia="Times New Roman" w:hAnsi="Arial" w:cs="Arial"/>
          <w:sz w:val="28"/>
          <w:szCs w:val="28"/>
          <w:lang w:val="fr-FR"/>
        </w:rPr>
        <w:t>d' activer</w:t>
      </w:r>
      <w:proofErr w:type="gramEnd"/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 le cœur de ses enfants pour secourir les hommes de Dieu.</w:t>
      </w:r>
    </w:p>
    <w:p w:rsidR="00A930B3" w:rsidRPr="00A930B3" w:rsidRDefault="00A930B3" w:rsidP="00A930B3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Quand Dieu vous dit de faire des largesses à une personne, il faut être prompt à l’accomplir.</w:t>
      </w:r>
    </w:p>
    <w:p w:rsidR="00A930B3" w:rsidRPr="00A930B3" w:rsidRDefault="00A930B3" w:rsidP="00A930B3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On ne doit jamais laisser à la logique de supplanter un ordre formel de Dieu.</w:t>
      </w:r>
    </w:p>
    <w:p w:rsidR="00A930B3" w:rsidRPr="00A930B3" w:rsidRDefault="00A930B3" w:rsidP="00A930B3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Satan viendra toujours avec la raison pour vous faire douter la voix de Dieu.</w:t>
      </w:r>
    </w:p>
    <w:p w:rsidR="00A930B3" w:rsidRPr="00A930B3" w:rsidRDefault="00A930B3" w:rsidP="00A930B3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Les enfants de Dieu sont les mains et les pieds de Dieu sur la terre.</w:t>
      </w:r>
    </w:p>
    <w:p w:rsidR="00A930B3" w:rsidRPr="00A930B3" w:rsidRDefault="00A930B3" w:rsidP="00A930B3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allait multiplier cette offrande pour suppléer à l’urgence de l’heure.</w:t>
      </w:r>
    </w:p>
    <w:p w:rsidR="00A930B3" w:rsidRPr="00A930B3" w:rsidRDefault="00A930B3" w:rsidP="00A930B3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C’est aux Chrétiens de soutenir le travail de Dieu sur la terre. 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Exemple de l’homme dont la vache enfanta deux bœufs. </w:t>
      </w:r>
      <w:proofErr w:type="gramStart"/>
      <w:r w:rsidRPr="00A930B3">
        <w:rPr>
          <w:rFonts w:ascii="Arial" w:eastAsia="Times New Roman" w:hAnsi="Arial" w:cs="Arial"/>
          <w:sz w:val="28"/>
          <w:szCs w:val="28"/>
          <w:lang w:val="fr-FR"/>
        </w:rPr>
        <w:t>Au</w:t>
      </w:r>
      <w:proofErr w:type="gramEnd"/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 prime abord, il consacra un des deux petits bœufs à Dieu. Après un certain temps, l’un d’eux petits bœufs meurt. Il décida immédiatement que c’était celui qu’il alla consacrer à Dieu qui était mort.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Il dit : « Dieu a une mauvaise chance » (</w:t>
      </w:r>
      <w:proofErr w:type="spellStart"/>
      <w:r w:rsidRPr="00A930B3">
        <w:rPr>
          <w:rFonts w:ascii="Arial" w:eastAsia="Times New Roman" w:hAnsi="Arial" w:cs="Arial"/>
          <w:sz w:val="28"/>
          <w:szCs w:val="28"/>
          <w:lang w:val="fr-FR"/>
        </w:rPr>
        <w:t>Bondye</w:t>
      </w:r>
      <w:proofErr w:type="spellEnd"/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 </w:t>
      </w:r>
      <w:proofErr w:type="spellStart"/>
      <w:r w:rsidRPr="00A930B3">
        <w:rPr>
          <w:rFonts w:ascii="Arial" w:eastAsia="Times New Roman" w:hAnsi="Arial" w:cs="Arial"/>
          <w:sz w:val="28"/>
          <w:szCs w:val="28"/>
          <w:lang w:val="fr-FR"/>
        </w:rPr>
        <w:t>pa</w:t>
      </w:r>
      <w:proofErr w:type="spellEnd"/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 </w:t>
      </w:r>
      <w:proofErr w:type="spellStart"/>
      <w:r w:rsidRPr="00A930B3">
        <w:rPr>
          <w:rFonts w:ascii="Arial" w:eastAsia="Times New Roman" w:hAnsi="Arial" w:cs="Arial"/>
          <w:sz w:val="28"/>
          <w:szCs w:val="28"/>
          <w:lang w:val="fr-FR"/>
        </w:rPr>
        <w:t>gen</w:t>
      </w:r>
      <w:proofErr w:type="spellEnd"/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 chans)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LA FOI DE L’HOMME DE DIEU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2Rois 4:42 Élisée dit: </w:t>
      </w:r>
      <w:r w:rsidRPr="00A930B3">
        <w:rPr>
          <w:rFonts w:ascii="Arial" w:eastAsia="Times New Roman" w:hAnsi="Arial" w:cs="Arial"/>
          <w:b/>
          <w:bCs/>
          <w:i/>
          <w:iCs/>
          <w:sz w:val="28"/>
          <w:szCs w:val="28"/>
          <w:lang w:val="fr-FR"/>
        </w:rPr>
        <w:t>Donne à ces gens, et qu'ils mangent</w:t>
      </w: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. </w:t>
      </w:r>
    </w:p>
    <w:p w:rsidR="00A930B3" w:rsidRPr="00A930B3" w:rsidRDefault="00A930B3" w:rsidP="00A930B3">
      <w:pPr>
        <w:pStyle w:val="ListParagraph"/>
        <w:numPr>
          <w:ilvl w:val="0"/>
          <w:numId w:val="16"/>
        </w:num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A l’encontre des mercenaires de nos jours, cet homme de Dieu ordonnait  que les prophètes qui sont sous sa responsabilité soient les premiers à être servis.</w:t>
      </w:r>
    </w:p>
    <w:p w:rsidR="00A930B3" w:rsidRPr="00A930B3" w:rsidRDefault="00A930B3" w:rsidP="00A930B3">
      <w:pPr>
        <w:pStyle w:val="ListParagraph"/>
        <w:numPr>
          <w:ilvl w:val="0"/>
          <w:numId w:val="16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Il aurait pu tout confisquer pour lui seul par son droit de prophète supérieur.</w:t>
      </w:r>
    </w:p>
    <w:p w:rsidR="00A930B3" w:rsidRPr="00A930B3" w:rsidRDefault="00A930B3" w:rsidP="00A930B3">
      <w:pPr>
        <w:pStyle w:val="ListParagraph"/>
        <w:numPr>
          <w:ilvl w:val="0"/>
          <w:numId w:val="16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Il aurait pu se désigner comme le premier à être servi.</w:t>
      </w:r>
    </w:p>
    <w:p w:rsidR="00A930B3" w:rsidRPr="00A930B3" w:rsidRDefault="00A930B3" w:rsidP="00A930B3">
      <w:pPr>
        <w:pStyle w:val="ListParagraph"/>
        <w:numPr>
          <w:ilvl w:val="0"/>
          <w:numId w:val="16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L’école des prophètes était tout premièrement sous la responsabilité de Dieu.</w:t>
      </w:r>
    </w:p>
    <w:p w:rsidR="00A930B3" w:rsidRPr="00A930B3" w:rsidRDefault="00A930B3" w:rsidP="00A930B3">
      <w:pPr>
        <w:pStyle w:val="ListParagraph"/>
        <w:numPr>
          <w:ilvl w:val="0"/>
          <w:numId w:val="16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bénit ses enfants pour qu’ils puissent à leur tour suppléer pour son travail.</w:t>
      </w:r>
    </w:p>
    <w:p w:rsidR="00A930B3" w:rsidRPr="00A930B3" w:rsidRDefault="00A930B3" w:rsidP="00A930B3">
      <w:pPr>
        <w:pStyle w:val="ListParagraph"/>
        <w:numPr>
          <w:ilvl w:val="0"/>
          <w:numId w:val="16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Tous les serviteurs de Dieu sont autant importants pour Dieu que la personne en charge.</w:t>
      </w:r>
    </w:p>
    <w:p w:rsidR="00A930B3" w:rsidRPr="00A930B3" w:rsidRDefault="00A930B3" w:rsidP="00A930B3">
      <w:pPr>
        <w:pStyle w:val="ListParagraph"/>
        <w:numPr>
          <w:ilvl w:val="0"/>
          <w:numId w:val="16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Quoique nous œuvrons pour Dieu à différentes capacités et à des tâches diverses, mais nous les Chrétiens sommes tous un royaume de sacrificateurs auprès de Dieu le Père.</w:t>
      </w:r>
    </w:p>
    <w:p w:rsidR="00A930B3" w:rsidRPr="00A930B3" w:rsidRDefault="00A930B3" w:rsidP="00A930B3">
      <w:pPr>
        <w:pStyle w:val="ListParagraph"/>
        <w:numPr>
          <w:ilvl w:val="0"/>
          <w:numId w:val="16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Le prophète a bien fait de partager la nourriture premièrement à ses adeptes et ensuite à lui.  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2Rois 4: </w:t>
      </w: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 xml:space="preserve">43 Son serviteur répondit: Comment pourrais-je en donner à </w:t>
      </w:r>
      <w:r w:rsidRPr="00A930B3">
        <w:rPr>
          <w:rFonts w:ascii="Arial" w:eastAsia="Times New Roman" w:hAnsi="Arial" w:cs="Arial"/>
          <w:b/>
          <w:bCs/>
          <w:i/>
          <w:iCs/>
          <w:sz w:val="28"/>
          <w:szCs w:val="28"/>
          <w:u w:val="single"/>
          <w:lang w:val="fr-FR"/>
        </w:rPr>
        <w:t>cent personnes</w:t>
      </w: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 xml:space="preserve">? </w:t>
      </w:r>
    </w:p>
    <w:p w:rsidR="00A930B3" w:rsidRPr="00A930B3" w:rsidRDefault="00A930B3" w:rsidP="00A930B3">
      <w:pPr>
        <w:pStyle w:val="ListParagraph"/>
        <w:numPr>
          <w:ilvl w:val="0"/>
          <w:numId w:val="14"/>
        </w:num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La logistique de cette affaire dépendait de Dieu.</w:t>
      </w:r>
    </w:p>
    <w:p w:rsidR="00A930B3" w:rsidRPr="00A930B3" w:rsidRDefault="00A930B3" w:rsidP="00A930B3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se pourvoira lui-même afin que la nourriture soit suffisante.</w:t>
      </w:r>
    </w:p>
    <w:p w:rsidR="00A930B3" w:rsidRPr="00A930B3" w:rsidRDefault="00A930B3" w:rsidP="00A930B3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le dit, je le crois et c’est tout.</w:t>
      </w:r>
    </w:p>
    <w:p w:rsidR="00A930B3" w:rsidRPr="00A930B3" w:rsidRDefault="00A930B3" w:rsidP="00A930B3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On doit toujours se souvenir que Dieu créa l’univers et son contenu à partir de sa parole et non d’une substance.</w:t>
      </w:r>
    </w:p>
    <w:p w:rsidR="00A930B3" w:rsidRPr="00A930B3" w:rsidRDefault="00A930B3" w:rsidP="00A930B3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La volonté de Dieu peut suppléer à ce qui manque.</w:t>
      </w:r>
    </w:p>
    <w:p w:rsidR="00A930B3" w:rsidRPr="00A930B3" w:rsidRDefault="00A930B3" w:rsidP="00A930B3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La logique embarrasse les enfants de Dieu à l’honorer avec leurs dîmes et leurs offrandes.</w:t>
      </w:r>
    </w:p>
    <w:p w:rsidR="00A930B3" w:rsidRPr="00A930B3" w:rsidRDefault="00A930B3" w:rsidP="00A930B3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Si tu crois, tu verras la gloire de Dieu.</w:t>
      </w:r>
    </w:p>
    <w:p w:rsidR="00A930B3" w:rsidRPr="00A930B3" w:rsidRDefault="00A930B3" w:rsidP="00A930B3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La mathématique n'allait pas aider cette fois-ci.</w:t>
      </w:r>
    </w:p>
    <w:p w:rsidR="00A930B3" w:rsidRPr="00A930B3" w:rsidRDefault="00A930B3" w:rsidP="00A930B3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La nourriture était intentionnée une seule à l’homme de Dieu et non à la multitude.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Ex . . .  Mon oncle qui m’avait réprimandé pour avoir amené mes camarades de classe dans son jardin de canne-à-sucre. Il m’avait avoué ouvertement que la libre entrée dans son jardin était limitée à moi seul et non à tous les vacanciers et vacancières. </w:t>
      </w:r>
      <w:proofErr w:type="spellStart"/>
      <w:proofErr w:type="gramStart"/>
      <w:r w:rsidRPr="00A930B3">
        <w:rPr>
          <w:rFonts w:ascii="Arial" w:eastAsia="Times New Roman" w:hAnsi="Arial" w:cs="Arial"/>
          <w:sz w:val="28"/>
          <w:szCs w:val="28"/>
          <w:lang w:val="fr-FR"/>
        </w:rPr>
        <w:t>lol</w:t>
      </w:r>
      <w:proofErr w:type="spellEnd"/>
      <w:proofErr w:type="gramEnd"/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TOUS MANGERONT ET IL Y AURA DU RESTE</w:t>
      </w:r>
    </w:p>
    <w:p w:rsidR="00A930B3" w:rsidRPr="00A930B3" w:rsidRDefault="00A930B3" w:rsidP="00A930B3">
      <w:p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 xml:space="preserve">2Rois 4:43 Mais Élisée dit: Donne à ces gens, et qu'ils mangent; </w:t>
      </w:r>
      <w:r w:rsidRPr="00A930B3">
        <w:rPr>
          <w:rFonts w:ascii="Arial" w:eastAsia="Times New Roman" w:hAnsi="Arial" w:cs="Arial"/>
          <w:b/>
          <w:bCs/>
          <w:i/>
          <w:iCs/>
          <w:sz w:val="28"/>
          <w:szCs w:val="28"/>
          <w:lang w:val="fr-FR"/>
        </w:rPr>
        <w:t xml:space="preserve">car ainsi parle l'Éternel: </w:t>
      </w:r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 xml:space="preserve">On mangera, et on en aura de reste. 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Il nécessite une foi redoutable et inébranlable pour prononcer ces paroles du prophète Elisée.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Quelle ténacité ! Quelle foi! Quelle assurance ! Quelle persuasion! Quelle conviction sur Dieu!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Oui la nourriture paraissait insuffisante selon la logique.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Oui tout le monde mangera à grand gosier.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Oui il y aura du reste selon la parole de l’Eternel. 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Combien d'entre nous sommes prêts à parler pour Dieu avec tant de conviction.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Les exploits de la foi défient toujours la logique.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n’a pas besoin de beaucoup pour faire éclater sa gloire.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est un Dieu de multiplication.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Evitons de borner Dieu par notre manque de foi.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Jésus ne pouvait rien faire d’extraordinaire à Nazareth à cause de leur manque de foi en lui.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Leur familiarité avec Jésus leur empêchait de croire en Lui.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Ils mangeront et il y aura du reste selon la parole de l’Eternel prononcée par le prophète.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est au- dessus de ton grand problème.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est au- dessus de ta nudité.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est au- dessus de ton manque d’argent.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est au dessus de ta maladie.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est au- dessus de la récession mondiale.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est au- dessus de ta stérilité.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est au dessus du manque d’emploi qui ravage les pays.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La parole de Dieu est OUI et AMEN !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Ce que sa bouche a dit, sa main l’accomplira.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Dieu n’a pas besoin de nous expliquer les détails de ses opérations.</w:t>
      </w:r>
    </w:p>
    <w:p w:rsidR="00A930B3" w:rsidRPr="00A930B3" w:rsidRDefault="00A930B3" w:rsidP="00A930B3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>A nous d’affirmer et de croire en ses promesses.</w:t>
      </w:r>
    </w:p>
    <w:p w:rsidR="00A930B3" w:rsidRPr="00A930B3" w:rsidRDefault="00A930B3" w:rsidP="00A930B3">
      <w:pPr>
        <w:rPr>
          <w:rFonts w:ascii="Calibri" w:eastAsia="Times New Roman" w:hAnsi="Calibri" w:cs="Times New Roman"/>
        </w:rPr>
      </w:pPr>
      <w:r w:rsidRPr="00A930B3">
        <w:rPr>
          <w:rFonts w:ascii="Arial" w:eastAsia="Times New Roman" w:hAnsi="Arial" w:cs="Arial"/>
          <w:sz w:val="28"/>
          <w:szCs w:val="28"/>
        </w:rPr>
        <w:t xml:space="preserve">Ex (the orphanage </w:t>
      </w:r>
      <w:r w:rsidRPr="00A930B3">
        <w:rPr>
          <w:rFonts w:ascii="Arial" w:eastAsia="Times New Roman" w:hAnsi="Arial" w:cs="Arial"/>
          <w:i/>
          <w:iCs/>
          <w:sz w:val="28"/>
          <w:szCs w:val="28"/>
        </w:rPr>
        <w:t>Lady)</w:t>
      </w:r>
    </w:p>
    <w:p w:rsidR="00A930B3" w:rsidRPr="00A930B3" w:rsidRDefault="00A930B3" w:rsidP="00A930B3">
      <w:pPr>
        <w:rPr>
          <w:rFonts w:ascii="Calibri" w:eastAsia="Times New Roman" w:hAnsi="Calibri" w:cs="Times New Roman"/>
        </w:rPr>
      </w:pPr>
      <w:r w:rsidRPr="00A930B3">
        <w:rPr>
          <w:rFonts w:ascii="Arial" w:eastAsia="Times New Roman" w:hAnsi="Arial" w:cs="Arial"/>
          <w:i/>
          <w:iCs/>
          <w:sz w:val="28"/>
          <w:szCs w:val="28"/>
        </w:rPr>
        <w:t>How God supplied the food at noon</w:t>
      </w:r>
    </w:p>
    <w:p w:rsidR="00A930B3" w:rsidRPr="00A930B3" w:rsidRDefault="00A930B3" w:rsidP="00A930B3">
      <w:pPr>
        <w:rPr>
          <w:rFonts w:ascii="Calibri" w:eastAsia="Times New Roman" w:hAnsi="Calibri" w:cs="Times New Roman"/>
        </w:rPr>
      </w:pPr>
      <w:r w:rsidRPr="00A930B3">
        <w:rPr>
          <w:rFonts w:ascii="Arial" w:eastAsia="Times New Roman" w:hAnsi="Arial" w:cs="Arial"/>
          <w:i/>
          <w:iCs/>
          <w:sz w:val="28"/>
          <w:szCs w:val="28"/>
        </w:rPr>
        <w:t xml:space="preserve">How the milk was provided for the orphans on a different occasion. </w:t>
      </w:r>
    </w:p>
    <w:p w:rsidR="00A930B3" w:rsidRPr="00A930B3" w:rsidRDefault="00A930B3" w:rsidP="00A930B3">
      <w:pPr>
        <w:rPr>
          <w:rFonts w:ascii="Calibri" w:eastAsia="Times New Roman" w:hAnsi="Calibri" w:cs="Times New Roman"/>
        </w:rPr>
      </w:pPr>
      <w:proofErr w:type="spellStart"/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>Roisi</w:t>
      </w:r>
      <w:proofErr w:type="spellEnd"/>
      <w:r w:rsidRPr="00A930B3">
        <w:rPr>
          <w:rFonts w:ascii="Arial" w:eastAsia="Times New Roman" w:hAnsi="Arial" w:cs="Arial"/>
          <w:i/>
          <w:iCs/>
          <w:sz w:val="28"/>
          <w:szCs w:val="28"/>
          <w:lang w:val="fr-FR"/>
        </w:rPr>
        <w:t xml:space="preserve"> 4: 44 Il mit alors les pains devant eux; et ils mangèrent et en eurent de reste, selon la parole de l'Éternel. </w:t>
      </w:r>
      <w:proofErr w:type="gramStart"/>
      <w:r w:rsidRPr="00A930B3">
        <w:rPr>
          <w:rFonts w:ascii="Arial" w:eastAsia="Times New Roman" w:hAnsi="Arial" w:cs="Arial"/>
          <w:i/>
          <w:iCs/>
          <w:sz w:val="28"/>
          <w:szCs w:val="28"/>
        </w:rPr>
        <w:t>(LSV.</w:t>
      </w:r>
      <w:proofErr w:type="gramEnd"/>
    </w:p>
    <w:p w:rsidR="00A930B3" w:rsidRPr="00A930B3" w:rsidRDefault="00A930B3" w:rsidP="00A930B3">
      <w:pPr>
        <w:ind w:left="720"/>
        <w:rPr>
          <w:rFonts w:ascii="Calibri" w:eastAsia="Times New Roman" w:hAnsi="Calibri" w:cs="Times New Roman"/>
        </w:rPr>
      </w:pPr>
      <w:r w:rsidRPr="00A930B3">
        <w:rPr>
          <w:rFonts w:ascii="Symbol" w:eastAsia="Times New Roman" w:hAnsi="Symbol" w:cs="Times New Roman"/>
          <w:sz w:val="28"/>
          <w:szCs w:val="28"/>
        </w:rPr>
        <w:t></w:t>
      </w:r>
      <w:r w:rsidRPr="00A930B3">
        <w:rPr>
          <w:rFonts w:ascii="Times New Roman" w:eastAsia="Times New Roman" w:hAnsi="Times New Roman" w:cs="Times New Roman"/>
          <w:sz w:val="14"/>
          <w:szCs w:val="14"/>
        </w:rPr>
        <w:t xml:space="preserve">        </w:t>
      </w:r>
      <w:proofErr w:type="gramStart"/>
      <w:r w:rsidRPr="00A930B3">
        <w:rPr>
          <w:rFonts w:ascii="Arial" w:eastAsia="Times New Roman" w:hAnsi="Arial" w:cs="Arial"/>
          <w:sz w:val="28"/>
          <w:szCs w:val="28"/>
        </w:rPr>
        <w:t>Another</w:t>
      </w:r>
      <w:proofErr w:type="gramEnd"/>
      <w:r w:rsidRPr="00A930B3">
        <w:rPr>
          <w:rFonts w:ascii="Arial" w:eastAsia="Times New Roman" w:hAnsi="Arial" w:cs="Arial"/>
          <w:sz w:val="28"/>
          <w:szCs w:val="28"/>
        </w:rPr>
        <w:t xml:space="preserve"> all you can eat miracle</w:t>
      </w:r>
    </w:p>
    <w:p w:rsidR="00A930B3" w:rsidRPr="00A930B3" w:rsidRDefault="00A930B3" w:rsidP="00A930B3">
      <w:pPr>
        <w:rPr>
          <w:rFonts w:ascii="Calibri" w:eastAsia="Times New Roman" w:hAnsi="Calibri" w:cs="Times New Roman"/>
        </w:rPr>
      </w:pPr>
      <w:r w:rsidRPr="00A930B3">
        <w:rPr>
          <w:rFonts w:ascii="Arial" w:eastAsia="Times New Roman" w:hAnsi="Arial" w:cs="Arial"/>
          <w:b/>
          <w:bCs/>
          <w:sz w:val="28"/>
          <w:szCs w:val="28"/>
        </w:rPr>
        <w:t>Lessons learned</w:t>
      </w:r>
    </w:p>
    <w:p w:rsidR="00A930B3" w:rsidRPr="00A930B3" w:rsidRDefault="00A930B3" w:rsidP="00A930B3">
      <w:pPr>
        <w:pStyle w:val="ListParagraph"/>
        <w:numPr>
          <w:ilvl w:val="0"/>
          <w:numId w:val="10"/>
        </w:numPr>
        <w:rPr>
          <w:rFonts w:ascii="Calibri" w:eastAsia="Times New Roman" w:hAnsi="Calibri" w:cs="Times New Roman"/>
        </w:rPr>
      </w:pPr>
      <w:r w:rsidRPr="00A930B3">
        <w:rPr>
          <w:rFonts w:ascii="Arial" w:eastAsia="Times New Roman" w:hAnsi="Arial" w:cs="Arial"/>
          <w:sz w:val="28"/>
          <w:szCs w:val="28"/>
        </w:rPr>
        <w:t>Obey God and not your logic</w:t>
      </w:r>
    </w:p>
    <w:p w:rsidR="00A930B3" w:rsidRPr="00A930B3" w:rsidRDefault="00A930B3" w:rsidP="00A930B3">
      <w:pPr>
        <w:pStyle w:val="ListParagraph"/>
        <w:numPr>
          <w:ilvl w:val="0"/>
          <w:numId w:val="10"/>
        </w:numPr>
        <w:spacing w:before="0"/>
        <w:rPr>
          <w:rFonts w:ascii="Calibri" w:eastAsia="Times New Roman" w:hAnsi="Calibri" w:cs="Times New Roman"/>
        </w:rPr>
      </w:pPr>
      <w:r w:rsidRPr="00A930B3">
        <w:rPr>
          <w:rFonts w:ascii="Arial" w:eastAsia="Times New Roman" w:hAnsi="Arial" w:cs="Arial"/>
          <w:sz w:val="28"/>
          <w:szCs w:val="28"/>
        </w:rPr>
        <w:t>Trust God and not your senses</w:t>
      </w:r>
    </w:p>
    <w:p w:rsidR="00A930B3" w:rsidRPr="00A930B3" w:rsidRDefault="00A930B3" w:rsidP="00A930B3">
      <w:pPr>
        <w:pStyle w:val="ListParagraph"/>
        <w:numPr>
          <w:ilvl w:val="0"/>
          <w:numId w:val="10"/>
        </w:numPr>
        <w:spacing w:before="0"/>
        <w:rPr>
          <w:rFonts w:ascii="Calibri" w:eastAsia="Times New Roman" w:hAnsi="Calibri" w:cs="Times New Roman"/>
        </w:rPr>
      </w:pPr>
      <w:r w:rsidRPr="00A930B3">
        <w:rPr>
          <w:rFonts w:ascii="Arial" w:eastAsia="Times New Roman" w:hAnsi="Arial" w:cs="Arial"/>
          <w:sz w:val="28"/>
          <w:szCs w:val="28"/>
        </w:rPr>
        <w:t>Have faith that God’s words cannot be void</w:t>
      </w:r>
    </w:p>
    <w:p w:rsidR="00A930B3" w:rsidRPr="00A930B3" w:rsidRDefault="00A930B3" w:rsidP="00A930B3">
      <w:pPr>
        <w:pStyle w:val="ListParagraph"/>
        <w:numPr>
          <w:ilvl w:val="0"/>
          <w:numId w:val="10"/>
        </w:numPr>
        <w:spacing w:before="0"/>
        <w:rPr>
          <w:rFonts w:ascii="Calibri" w:eastAsia="Times New Roman" w:hAnsi="Calibri" w:cs="Times New Roman"/>
          <w:lang w:val="fr-FR"/>
        </w:rPr>
      </w:pPr>
      <w:r w:rsidRPr="00A930B3">
        <w:rPr>
          <w:rFonts w:ascii="Arial" w:eastAsia="Times New Roman" w:hAnsi="Arial" w:cs="Arial"/>
          <w:sz w:val="28"/>
          <w:szCs w:val="28"/>
          <w:lang w:val="fr-FR"/>
        </w:rPr>
        <w:t xml:space="preserve">Si tu crois, tu verras la gloire de Dieu.   </w:t>
      </w:r>
    </w:p>
    <w:p w:rsidR="00A930B3" w:rsidRPr="00A930B3" w:rsidRDefault="00A930B3" w:rsidP="00A930B3">
      <w:pPr>
        <w:rPr>
          <w:rFonts w:ascii="Calibri" w:eastAsia="Times New Roman" w:hAnsi="Calibri" w:cs="Times New Roman"/>
        </w:rPr>
      </w:pPr>
      <w:r w:rsidRPr="00A930B3">
        <w:rPr>
          <w:rFonts w:ascii="Arial" w:eastAsia="Times New Roman" w:hAnsi="Arial" w:cs="Arial"/>
          <w:sz w:val="28"/>
          <w:szCs w:val="28"/>
        </w:rPr>
        <w:t>AMEN!</w:t>
      </w:r>
    </w:p>
    <w:p w:rsidR="00486B16" w:rsidRPr="00A930B3" w:rsidRDefault="00486B16" w:rsidP="00A930B3"/>
    <w:sectPr w:rsidR="00486B16" w:rsidRPr="00A930B3" w:rsidSect="00486B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60E89"/>
    <w:multiLevelType w:val="hybridMultilevel"/>
    <w:tmpl w:val="85489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A9447A"/>
    <w:multiLevelType w:val="hybridMultilevel"/>
    <w:tmpl w:val="5CD28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9378FD"/>
    <w:multiLevelType w:val="hybridMultilevel"/>
    <w:tmpl w:val="9E00D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A248BC"/>
    <w:multiLevelType w:val="hybridMultilevel"/>
    <w:tmpl w:val="1A685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4C38B2"/>
    <w:multiLevelType w:val="hybridMultilevel"/>
    <w:tmpl w:val="89BA1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D07FC6"/>
    <w:multiLevelType w:val="hybridMultilevel"/>
    <w:tmpl w:val="590EE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C97C78"/>
    <w:multiLevelType w:val="hybridMultilevel"/>
    <w:tmpl w:val="B828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BF0C30"/>
    <w:multiLevelType w:val="hybridMultilevel"/>
    <w:tmpl w:val="77FA3F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18A380E"/>
    <w:multiLevelType w:val="hybridMultilevel"/>
    <w:tmpl w:val="9CF279D4"/>
    <w:lvl w:ilvl="0" w:tplc="81AE500A">
      <w:start w:val="4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6B86BB2"/>
    <w:multiLevelType w:val="hybridMultilevel"/>
    <w:tmpl w:val="FA8C6D1E"/>
    <w:lvl w:ilvl="0" w:tplc="81AE500A">
      <w:start w:val="4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9065698"/>
    <w:multiLevelType w:val="hybridMultilevel"/>
    <w:tmpl w:val="A15CD7B4"/>
    <w:lvl w:ilvl="0" w:tplc="81AE500A">
      <w:start w:val="4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D605B9D"/>
    <w:multiLevelType w:val="hybridMultilevel"/>
    <w:tmpl w:val="D4DA5CD6"/>
    <w:lvl w:ilvl="0" w:tplc="81AE500A">
      <w:start w:val="4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FEB675C"/>
    <w:multiLevelType w:val="hybridMultilevel"/>
    <w:tmpl w:val="F5704FCE"/>
    <w:lvl w:ilvl="0" w:tplc="81AE500A">
      <w:start w:val="4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D963807"/>
    <w:multiLevelType w:val="hybridMultilevel"/>
    <w:tmpl w:val="BF000ACE"/>
    <w:lvl w:ilvl="0" w:tplc="81AE500A">
      <w:start w:val="4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20E3691"/>
    <w:multiLevelType w:val="hybridMultilevel"/>
    <w:tmpl w:val="4B96167C"/>
    <w:lvl w:ilvl="0" w:tplc="81AE500A">
      <w:start w:val="4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9817F06"/>
    <w:multiLevelType w:val="hybridMultilevel"/>
    <w:tmpl w:val="EB5A8B5C"/>
    <w:lvl w:ilvl="0" w:tplc="81AE500A">
      <w:start w:val="4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E790A8B"/>
    <w:multiLevelType w:val="hybridMultilevel"/>
    <w:tmpl w:val="400C7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C85CF3"/>
    <w:multiLevelType w:val="hybridMultilevel"/>
    <w:tmpl w:val="576E7664"/>
    <w:lvl w:ilvl="0" w:tplc="81AE500A">
      <w:start w:val="4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6C1A5DA7"/>
    <w:multiLevelType w:val="hybridMultilevel"/>
    <w:tmpl w:val="4B208AF0"/>
    <w:lvl w:ilvl="0" w:tplc="81AE500A">
      <w:start w:val="4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4FC3A59"/>
    <w:multiLevelType w:val="hybridMultilevel"/>
    <w:tmpl w:val="EE247490"/>
    <w:lvl w:ilvl="0" w:tplc="B7166018">
      <w:start w:val="4"/>
      <w:numFmt w:val="bullet"/>
      <w:lvlText w:val=""/>
      <w:lvlJc w:val="left"/>
      <w:pPr>
        <w:ind w:left="1170" w:hanging="45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B1931C4"/>
    <w:multiLevelType w:val="hybridMultilevel"/>
    <w:tmpl w:val="B056768C"/>
    <w:lvl w:ilvl="0" w:tplc="81AE500A">
      <w:start w:val="4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DBC5A95"/>
    <w:multiLevelType w:val="hybridMultilevel"/>
    <w:tmpl w:val="8C7C0AA8"/>
    <w:lvl w:ilvl="0" w:tplc="81AE500A">
      <w:start w:val="4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16"/>
  </w:num>
  <w:num w:numId="6">
    <w:abstractNumId w:val="6"/>
  </w:num>
  <w:num w:numId="7">
    <w:abstractNumId w:val="2"/>
  </w:num>
  <w:num w:numId="8">
    <w:abstractNumId w:val="3"/>
  </w:num>
  <w:num w:numId="9">
    <w:abstractNumId w:val="7"/>
  </w:num>
  <w:num w:numId="10">
    <w:abstractNumId w:val="9"/>
  </w:num>
  <w:num w:numId="11">
    <w:abstractNumId w:val="20"/>
  </w:num>
  <w:num w:numId="12">
    <w:abstractNumId w:val="8"/>
  </w:num>
  <w:num w:numId="13">
    <w:abstractNumId w:val="11"/>
  </w:num>
  <w:num w:numId="14">
    <w:abstractNumId w:val="17"/>
  </w:num>
  <w:num w:numId="15">
    <w:abstractNumId w:val="14"/>
  </w:num>
  <w:num w:numId="16">
    <w:abstractNumId w:val="21"/>
  </w:num>
  <w:num w:numId="17">
    <w:abstractNumId w:val="10"/>
  </w:num>
  <w:num w:numId="18">
    <w:abstractNumId w:val="13"/>
  </w:num>
  <w:num w:numId="19">
    <w:abstractNumId w:val="18"/>
  </w:num>
  <w:num w:numId="20">
    <w:abstractNumId w:val="15"/>
  </w:num>
  <w:num w:numId="21">
    <w:abstractNumId w:val="12"/>
  </w:num>
  <w:num w:numId="2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67D6D"/>
    <w:rsid w:val="00486B16"/>
    <w:rsid w:val="004E46EE"/>
    <w:rsid w:val="005E322F"/>
    <w:rsid w:val="00A06582"/>
    <w:rsid w:val="00A51603"/>
    <w:rsid w:val="00A930B3"/>
    <w:rsid w:val="00BE57D6"/>
    <w:rsid w:val="00D1701C"/>
    <w:rsid w:val="00D414E5"/>
    <w:rsid w:val="00E00B82"/>
    <w:rsid w:val="00E217D2"/>
    <w:rsid w:val="00F67D6D"/>
    <w:rsid w:val="00F91DA6"/>
    <w:rsid w:val="00FE2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D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D6D"/>
    <w:pPr>
      <w:ind w:left="720"/>
      <w:contextualSpacing/>
    </w:pPr>
  </w:style>
  <w:style w:type="paragraph" w:customStyle="1" w:styleId="gmail-msolistparagraph">
    <w:name w:val="gmail-msolistparagraph"/>
    <w:basedOn w:val="Normal"/>
    <w:rsid w:val="00A930B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8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3</Pages>
  <Words>1709</Words>
  <Characters>9747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cp:lastPrinted>2023-02-03T03:19:00Z</cp:lastPrinted>
  <dcterms:created xsi:type="dcterms:W3CDTF">2023-02-03T01:12:00Z</dcterms:created>
  <dcterms:modified xsi:type="dcterms:W3CDTF">2023-02-03T15:48:00Z</dcterms:modified>
</cp:coreProperties>
</file>