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6200D" w:rsidRPr="0036200D" w:rsidRDefault="0036200D" w:rsidP="0036200D">
      <w:pPr>
        <w:ind w:left="0" w:firstLine="0"/>
        <w:jc w:val="center"/>
        <w:rPr>
          <w:b/>
          <w:lang w:val="fr-FR"/>
        </w:rPr>
      </w:pPr>
      <w:r w:rsidRPr="0036200D">
        <w:rPr>
          <w:b/>
          <w:lang w:val="fr-FR"/>
        </w:rPr>
        <w:t>CHRIST THE ROCK CONGREGATION</w:t>
      </w:r>
    </w:p>
    <w:p w:rsidR="00486B16" w:rsidRPr="0036200D" w:rsidRDefault="00FC643D" w:rsidP="0036200D">
      <w:pPr>
        <w:ind w:left="0" w:firstLine="0"/>
        <w:jc w:val="center"/>
        <w:rPr>
          <w:b/>
          <w:lang w:val="fr-FR"/>
        </w:rPr>
      </w:pPr>
      <w:r w:rsidRPr="0036200D">
        <w:rPr>
          <w:b/>
          <w:lang w:val="fr-FR"/>
        </w:rPr>
        <w:t xml:space="preserve">ETUDIONS LA BIBLE 5EME SESSION </w:t>
      </w:r>
      <w:r w:rsidR="0036200D" w:rsidRPr="0036200D">
        <w:rPr>
          <w:b/>
          <w:lang w:val="fr-FR"/>
        </w:rPr>
        <w:t>(</w:t>
      </w:r>
      <w:r w:rsidRPr="0036200D">
        <w:rPr>
          <w:b/>
          <w:lang w:val="fr-FR"/>
        </w:rPr>
        <w:t>LES JOURS DE LA CREATION</w:t>
      </w:r>
      <w:r w:rsidR="0036200D" w:rsidRPr="0036200D">
        <w:rPr>
          <w:b/>
          <w:lang w:val="fr-FR"/>
        </w:rPr>
        <w:t>)</w:t>
      </w:r>
    </w:p>
    <w:p w:rsidR="0036200D" w:rsidRPr="0036200D" w:rsidRDefault="0036200D" w:rsidP="0036200D">
      <w:pPr>
        <w:ind w:left="0" w:firstLine="0"/>
        <w:jc w:val="center"/>
        <w:rPr>
          <w:b/>
          <w:lang w:val="fr-FR"/>
        </w:rPr>
      </w:pPr>
      <w:r w:rsidRPr="0036200D">
        <w:rPr>
          <w:b/>
          <w:lang w:val="fr-FR"/>
        </w:rPr>
        <w:t>VENDREDI 22 AVRIL 2022 7:30-9 00 PM</w:t>
      </w:r>
    </w:p>
    <w:p w:rsidR="0036200D" w:rsidRPr="0036200D" w:rsidRDefault="0036200D" w:rsidP="0036200D">
      <w:pPr>
        <w:ind w:left="0" w:firstLine="0"/>
        <w:jc w:val="center"/>
        <w:rPr>
          <w:b/>
          <w:lang w:val="fr-FR"/>
        </w:rPr>
      </w:pPr>
      <w:r w:rsidRPr="0036200D">
        <w:rPr>
          <w:b/>
          <w:lang w:val="fr-FR"/>
        </w:rPr>
        <w:t>ORATEUR : PASTEUR MARC E SIMEON</w:t>
      </w:r>
    </w:p>
    <w:p w:rsidR="0036200D" w:rsidRDefault="0036200D" w:rsidP="00FC643D">
      <w:pPr>
        <w:ind w:left="0" w:firstLine="0"/>
        <w:rPr>
          <w:lang w:val="fr-FR"/>
        </w:rPr>
      </w:pPr>
    </w:p>
    <w:p w:rsidR="0036200D" w:rsidRDefault="0036200D" w:rsidP="00FC643D">
      <w:pPr>
        <w:ind w:left="0" w:firstLine="0"/>
        <w:rPr>
          <w:lang w:val="fr-FR"/>
        </w:rPr>
      </w:pPr>
      <w:r>
        <w:rPr>
          <w:lang w:val="fr-FR"/>
        </w:rPr>
        <w:t>INTRODUCTION</w:t>
      </w:r>
    </w:p>
    <w:p w:rsidR="0036200D" w:rsidRDefault="0036200D" w:rsidP="00FC643D">
      <w:pPr>
        <w:ind w:left="0" w:firstLine="0"/>
        <w:rPr>
          <w:lang w:val="fr-FR"/>
        </w:rPr>
      </w:pPr>
      <w:r>
        <w:rPr>
          <w:lang w:val="fr-FR"/>
        </w:rPr>
        <w:t>PRIERE</w:t>
      </w:r>
    </w:p>
    <w:p w:rsidR="00EB380C" w:rsidRDefault="00EB380C" w:rsidP="00FC643D">
      <w:pPr>
        <w:ind w:left="0" w:firstLine="0"/>
        <w:rPr>
          <w:lang w:val="fr-FR"/>
        </w:rPr>
      </w:pPr>
      <w:r>
        <w:rPr>
          <w:lang w:val="fr-FR"/>
        </w:rPr>
        <w:t>VERSET DU JOUR</w:t>
      </w:r>
    </w:p>
    <w:p w:rsidR="00EB380C" w:rsidRDefault="00EB380C" w:rsidP="00FC643D">
      <w:pPr>
        <w:ind w:left="0" w:firstLine="0"/>
        <w:rPr>
          <w:lang w:val="fr-FR"/>
        </w:rPr>
      </w:pPr>
      <w:r w:rsidRPr="00EB380C">
        <w:rPr>
          <w:lang w:val="fr-FR"/>
        </w:rPr>
        <w:t>Ps 119:91 C'est d'après tes lois que tout subsiste aujourd'hui, Car toutes choses te sont assujetties.</w:t>
      </w:r>
    </w:p>
    <w:p w:rsidR="0036200D" w:rsidRDefault="0036200D" w:rsidP="00FC643D">
      <w:pPr>
        <w:ind w:left="0" w:firstLine="0"/>
        <w:rPr>
          <w:lang w:val="fr-FR"/>
        </w:rPr>
      </w:pPr>
      <w:r>
        <w:rPr>
          <w:lang w:val="fr-FR"/>
        </w:rPr>
        <w:t>QUESTIONS BIBLIQUE</w:t>
      </w:r>
    </w:p>
    <w:p w:rsidR="0036200D" w:rsidRDefault="0036200D" w:rsidP="00210497">
      <w:pPr>
        <w:pStyle w:val="ListParagraph"/>
        <w:numPr>
          <w:ilvl w:val="0"/>
          <w:numId w:val="2"/>
        </w:numPr>
        <w:rPr>
          <w:lang w:val="fr-FR"/>
        </w:rPr>
      </w:pPr>
      <w:r>
        <w:rPr>
          <w:lang w:val="fr-FR"/>
        </w:rPr>
        <w:t>Dieu a délivré une famille avant de consumer deux villes par le feu. Quel était le nom de la famille</w:t>
      </w:r>
      <w:r w:rsidR="00210497">
        <w:rPr>
          <w:lang w:val="fr-FR"/>
        </w:rPr>
        <w:t xml:space="preserve"> ____________</w:t>
      </w:r>
      <w:r>
        <w:rPr>
          <w:lang w:val="fr-FR"/>
        </w:rPr>
        <w:t xml:space="preserve"> et quelles étaient les villes incendiées par le feu du ciel</w:t>
      </w:r>
      <w:r w:rsidR="00210497">
        <w:rPr>
          <w:lang w:val="fr-FR"/>
        </w:rPr>
        <w:t xml:space="preserve"> ______________, ________________</w:t>
      </w:r>
      <w:r>
        <w:rPr>
          <w:lang w:val="fr-FR"/>
        </w:rPr>
        <w:t> ?</w:t>
      </w:r>
    </w:p>
    <w:p w:rsidR="00210497" w:rsidRDefault="00210497" w:rsidP="00210497">
      <w:pPr>
        <w:pStyle w:val="ListParagraph"/>
        <w:numPr>
          <w:ilvl w:val="0"/>
          <w:numId w:val="2"/>
        </w:numPr>
        <w:rPr>
          <w:lang w:val="fr-FR"/>
        </w:rPr>
      </w:pPr>
      <w:r>
        <w:rPr>
          <w:lang w:val="fr-FR"/>
        </w:rPr>
        <w:t>Quelle a été la faute d’</w:t>
      </w:r>
      <w:proofErr w:type="spellStart"/>
      <w:r>
        <w:rPr>
          <w:lang w:val="fr-FR"/>
        </w:rPr>
        <w:t>Acham</w:t>
      </w:r>
      <w:proofErr w:type="spellEnd"/>
      <w:r>
        <w:rPr>
          <w:lang w:val="fr-FR"/>
        </w:rPr>
        <w:t> ? _______________________________________________________________</w:t>
      </w:r>
    </w:p>
    <w:p w:rsidR="00210497" w:rsidRDefault="00210497" w:rsidP="00210497">
      <w:pPr>
        <w:pStyle w:val="ListParagraph"/>
        <w:numPr>
          <w:ilvl w:val="0"/>
          <w:numId w:val="2"/>
        </w:numPr>
        <w:rPr>
          <w:lang w:val="fr-FR"/>
        </w:rPr>
      </w:pPr>
      <w:r>
        <w:rPr>
          <w:lang w:val="fr-FR"/>
        </w:rPr>
        <w:t>Qui était encore un enfant lorsque l’Eternel commença à lui parler d’une voix audible ? _________________</w:t>
      </w:r>
    </w:p>
    <w:p w:rsidR="00210497" w:rsidRDefault="00210497" w:rsidP="00210497">
      <w:pPr>
        <w:pStyle w:val="ListParagraph"/>
        <w:numPr>
          <w:ilvl w:val="0"/>
          <w:numId w:val="2"/>
        </w:numPr>
        <w:rPr>
          <w:lang w:val="fr-FR"/>
        </w:rPr>
      </w:pPr>
      <w:r>
        <w:rPr>
          <w:lang w:val="fr-FR"/>
        </w:rPr>
        <w:t>Qui se sentait trop impur pour que Jésus rentre chez lui ?</w:t>
      </w:r>
      <w:r w:rsidR="00A73605">
        <w:rPr>
          <w:lang w:val="fr-FR"/>
        </w:rPr>
        <w:t xml:space="preserve"> ______________________________</w:t>
      </w:r>
    </w:p>
    <w:p w:rsidR="00210497" w:rsidRDefault="00210497" w:rsidP="00210497">
      <w:pPr>
        <w:pStyle w:val="ListParagraph"/>
        <w:numPr>
          <w:ilvl w:val="0"/>
          <w:numId w:val="2"/>
        </w:numPr>
        <w:rPr>
          <w:lang w:val="fr-FR"/>
        </w:rPr>
      </w:pPr>
      <w:r>
        <w:rPr>
          <w:lang w:val="fr-FR"/>
        </w:rPr>
        <w:t>Qui grimpa un arbre afin de voir Jésus ?</w:t>
      </w:r>
      <w:r w:rsidR="00A73605">
        <w:rPr>
          <w:lang w:val="fr-FR"/>
        </w:rPr>
        <w:t xml:space="preserve"> _________________________</w:t>
      </w:r>
    </w:p>
    <w:p w:rsidR="00210497" w:rsidRDefault="00210497" w:rsidP="00210497">
      <w:pPr>
        <w:pStyle w:val="ListParagraph"/>
        <w:numPr>
          <w:ilvl w:val="0"/>
          <w:numId w:val="2"/>
        </w:numPr>
        <w:rPr>
          <w:lang w:val="fr-FR"/>
        </w:rPr>
      </w:pPr>
      <w:r>
        <w:rPr>
          <w:lang w:val="fr-FR"/>
        </w:rPr>
        <w:t xml:space="preserve">Lequel des Apôtres </w:t>
      </w:r>
      <w:r w:rsidR="00A73605">
        <w:rPr>
          <w:lang w:val="fr-FR"/>
        </w:rPr>
        <w:t xml:space="preserve">que </w:t>
      </w:r>
      <w:r>
        <w:rPr>
          <w:lang w:val="fr-FR"/>
        </w:rPr>
        <w:t xml:space="preserve">Paul exhortait </w:t>
      </w:r>
      <w:r w:rsidR="00A73605">
        <w:rPr>
          <w:lang w:val="fr-FR"/>
        </w:rPr>
        <w:t xml:space="preserve">publiquement </w:t>
      </w:r>
      <w:r>
        <w:rPr>
          <w:lang w:val="fr-FR"/>
        </w:rPr>
        <w:t>à cause de son hypocrisie à l’égard aux gentils ?</w:t>
      </w:r>
      <w:r w:rsidR="00A73605">
        <w:rPr>
          <w:lang w:val="fr-FR"/>
        </w:rPr>
        <w:t xml:space="preserve"> ________</w:t>
      </w:r>
    </w:p>
    <w:p w:rsidR="00A73605" w:rsidRDefault="00A73605" w:rsidP="00210497">
      <w:pPr>
        <w:pStyle w:val="ListParagraph"/>
        <w:numPr>
          <w:ilvl w:val="0"/>
          <w:numId w:val="2"/>
        </w:numPr>
        <w:rPr>
          <w:lang w:val="fr-FR"/>
        </w:rPr>
      </w:pPr>
      <w:r>
        <w:rPr>
          <w:lang w:val="fr-FR"/>
        </w:rPr>
        <w:t>Pourquoi Caïn a tué son frère Abel ? ________________________________________</w:t>
      </w:r>
    </w:p>
    <w:p w:rsidR="00A73605" w:rsidRDefault="00A73605" w:rsidP="00210497">
      <w:pPr>
        <w:pStyle w:val="ListParagraph"/>
        <w:numPr>
          <w:ilvl w:val="0"/>
          <w:numId w:val="2"/>
        </w:numPr>
        <w:rPr>
          <w:lang w:val="fr-FR"/>
        </w:rPr>
      </w:pPr>
      <w:r>
        <w:rPr>
          <w:lang w:val="fr-FR"/>
        </w:rPr>
        <w:t>Quel est le nom de l’aveugle qui criait plus fortement pour attirer l’attention de Jésus quand on voulait lui imposer de se taire ? _____________________</w:t>
      </w:r>
    </w:p>
    <w:p w:rsidR="00A73605" w:rsidRDefault="00A73605" w:rsidP="00210497">
      <w:pPr>
        <w:pStyle w:val="ListParagraph"/>
        <w:numPr>
          <w:ilvl w:val="0"/>
          <w:numId w:val="2"/>
        </w:numPr>
        <w:rPr>
          <w:lang w:val="fr-FR"/>
        </w:rPr>
      </w:pPr>
      <w:r>
        <w:rPr>
          <w:lang w:val="fr-FR"/>
        </w:rPr>
        <w:t>D’où vient cette expression « </w:t>
      </w:r>
      <w:r w:rsidRPr="00A73605">
        <w:rPr>
          <w:i/>
          <w:lang w:val="fr-FR"/>
        </w:rPr>
        <w:t>La mort dans le pot</w:t>
      </w:r>
      <w:r>
        <w:rPr>
          <w:lang w:val="fr-FR"/>
        </w:rPr>
        <w:t> » ? ___________________________________________</w:t>
      </w:r>
    </w:p>
    <w:p w:rsidR="00A73605" w:rsidRPr="0036200D" w:rsidRDefault="00A73605" w:rsidP="00210497">
      <w:pPr>
        <w:pStyle w:val="ListParagraph"/>
        <w:numPr>
          <w:ilvl w:val="0"/>
          <w:numId w:val="2"/>
        </w:numPr>
        <w:rPr>
          <w:lang w:val="fr-FR"/>
        </w:rPr>
      </w:pPr>
      <w:r>
        <w:rPr>
          <w:lang w:val="fr-FR"/>
        </w:rPr>
        <w:t>Qu’</w:t>
      </w:r>
      <w:r w:rsidR="00EB380C">
        <w:rPr>
          <w:lang w:val="fr-FR"/>
        </w:rPr>
        <w:t>arrivait-il aux premières tablettes qui ont été écrites par les doigts de l’Eternel ? ____________________</w:t>
      </w:r>
    </w:p>
    <w:p w:rsidR="00DE1FBA" w:rsidRDefault="0036200D" w:rsidP="00DE1FBA">
      <w:pPr>
        <w:ind w:left="0" w:firstLine="0"/>
        <w:rPr>
          <w:lang w:val="fr-FR"/>
        </w:rPr>
      </w:pPr>
      <w:r>
        <w:rPr>
          <w:lang w:val="fr-FR"/>
        </w:rPr>
        <w:t>MATIERE DU JOUR</w:t>
      </w:r>
      <w:r w:rsidR="00DE1FBA">
        <w:rPr>
          <w:lang w:val="fr-FR"/>
        </w:rPr>
        <w:t> : LES JOURS DE LA CREATION</w:t>
      </w:r>
    </w:p>
    <w:p w:rsidR="0036200D" w:rsidRDefault="0036200D" w:rsidP="00FC643D">
      <w:pPr>
        <w:ind w:left="0" w:firstLine="0"/>
        <w:rPr>
          <w:lang w:val="fr-FR"/>
        </w:rPr>
      </w:pPr>
    </w:p>
    <w:p w:rsidR="00DE1FBA" w:rsidRPr="00DE1FBA" w:rsidRDefault="00DE1FBA" w:rsidP="00DE1FBA">
      <w:pPr>
        <w:pStyle w:val="ListParagraph"/>
        <w:numPr>
          <w:ilvl w:val="0"/>
          <w:numId w:val="5"/>
        </w:numPr>
        <w:rPr>
          <w:rFonts w:ascii="Arial" w:hAnsi="Arial" w:cs="Arial"/>
          <w:sz w:val="28"/>
          <w:szCs w:val="28"/>
          <w:lang w:val="fr-FR"/>
        </w:rPr>
      </w:pPr>
      <w:r w:rsidRPr="00DE1FBA">
        <w:rPr>
          <w:rFonts w:ascii="Arial" w:hAnsi="Arial" w:cs="Arial"/>
          <w:sz w:val="28"/>
          <w:szCs w:val="28"/>
          <w:lang w:val="fr-FR"/>
        </w:rPr>
        <w:t>Avant d’étudier les jours de la création, nous devons comprendre que Dieu est en dehors de la création.</w:t>
      </w:r>
    </w:p>
    <w:p w:rsidR="00DE1FBA" w:rsidRDefault="00DE1FBA" w:rsidP="00DE1FBA">
      <w:pPr>
        <w:ind w:left="0" w:firstLine="0"/>
        <w:rPr>
          <w:rFonts w:ascii="Arial" w:hAnsi="Arial" w:cs="Arial"/>
          <w:sz w:val="28"/>
          <w:szCs w:val="28"/>
          <w:lang w:val="fr-FR"/>
        </w:rPr>
      </w:pPr>
      <w:r>
        <w:rPr>
          <w:rFonts w:ascii="Arial" w:hAnsi="Arial" w:cs="Arial"/>
          <w:sz w:val="28"/>
          <w:szCs w:val="28"/>
          <w:lang w:val="fr-FR"/>
        </w:rPr>
        <w:t>Ps 90:2 Avant que les montagnes fussent nées, Et que tu eusses créé la terre et le monde, D'éternité en éternité tu es Dieu.</w:t>
      </w:r>
    </w:p>
    <w:p w:rsidR="00DE1FBA" w:rsidRDefault="00DE1FBA" w:rsidP="00DE1FBA">
      <w:pPr>
        <w:ind w:left="0" w:firstLine="0"/>
        <w:rPr>
          <w:rFonts w:ascii="Arial" w:hAnsi="Arial" w:cs="Arial"/>
          <w:sz w:val="28"/>
          <w:szCs w:val="28"/>
          <w:lang w:val="fr-FR"/>
        </w:rPr>
      </w:pPr>
      <w:r>
        <w:rPr>
          <w:rFonts w:ascii="Arial" w:hAnsi="Arial" w:cs="Arial"/>
          <w:sz w:val="28"/>
          <w:szCs w:val="28"/>
          <w:lang w:val="fr-FR"/>
        </w:rPr>
        <w:t xml:space="preserve">Ps 93:2 Ton trône est établi dès les temps anciens; Tu existes de toute éternité. </w:t>
      </w:r>
    </w:p>
    <w:p w:rsidR="00DE1FBA" w:rsidRDefault="00DE1FBA" w:rsidP="00DE1FBA">
      <w:pPr>
        <w:ind w:left="0" w:firstLine="0"/>
        <w:rPr>
          <w:rFonts w:ascii="Arial" w:hAnsi="Arial" w:cs="Arial"/>
          <w:sz w:val="28"/>
          <w:szCs w:val="28"/>
          <w:lang w:val="fr-FR"/>
        </w:rPr>
      </w:pPr>
      <w:r>
        <w:rPr>
          <w:rFonts w:ascii="Arial" w:hAnsi="Arial" w:cs="Arial"/>
          <w:sz w:val="28"/>
          <w:szCs w:val="28"/>
          <w:lang w:val="fr-FR"/>
        </w:rPr>
        <w:t>2Co 4:18 parce que nous regardons, non point aux choses visibles, mais à celles qui sont invisibles; car les choses visibles sont passagères, et les invisibles sont éternelles.</w:t>
      </w:r>
    </w:p>
    <w:p w:rsidR="0081332D" w:rsidRDefault="0081332D" w:rsidP="0081332D">
      <w:pPr>
        <w:shd w:val="clear" w:color="auto" w:fill="FFFFFF"/>
        <w:spacing w:before="0" w:after="100" w:afterAutospacing="1"/>
        <w:ind w:left="0" w:firstLine="0"/>
        <w:jc w:val="left"/>
        <w:outlineLvl w:val="0"/>
        <w:rPr>
          <w:rFonts w:ascii="Open Sans" w:eastAsia="Times New Roman" w:hAnsi="Open Sans" w:cs="Times New Roman"/>
          <w:b/>
          <w:bCs/>
          <w:color w:val="000000" w:themeColor="text1"/>
          <w:kern w:val="36"/>
          <w:sz w:val="24"/>
          <w:szCs w:val="24"/>
          <w:lang w:val="fr-FR"/>
        </w:rPr>
      </w:pPr>
    </w:p>
    <w:p w:rsidR="00FD24DE" w:rsidRDefault="00FD24DE" w:rsidP="00FD24DE">
      <w:pPr>
        <w:pStyle w:val="ListParagraph"/>
        <w:shd w:val="clear" w:color="auto" w:fill="FFFFFF"/>
        <w:rPr>
          <w:rFonts w:ascii="Open Sans" w:hAnsi="Open Sans"/>
          <w:color w:val="000000" w:themeColor="text1"/>
          <w:sz w:val="16"/>
          <w:szCs w:val="16"/>
          <w:lang w:val="fr-FR"/>
        </w:rPr>
      </w:pPr>
      <w:r>
        <w:rPr>
          <w:color w:val="000000" w:themeColor="text1"/>
          <w:lang w:val="fr-FR"/>
        </w:rPr>
        <w:t xml:space="preserve">Explication des 6 jours de la création </w:t>
      </w:r>
    </w:p>
    <w:p w:rsidR="00FD24DE" w:rsidRDefault="00FD24DE" w:rsidP="00FD24DE">
      <w:pPr>
        <w:pStyle w:val="ListParagraph"/>
        <w:shd w:val="clear" w:color="auto" w:fill="FFFFFF"/>
        <w:rPr>
          <w:rFonts w:ascii="Open Sans" w:hAnsi="Open Sans"/>
          <w:color w:val="000000" w:themeColor="text1"/>
          <w:sz w:val="16"/>
          <w:szCs w:val="16"/>
          <w:lang w:val="fr-FR"/>
        </w:rPr>
      </w:pPr>
      <w:r>
        <w:rPr>
          <w:color w:val="000000" w:themeColor="text1"/>
          <w:lang w:val="fr-FR"/>
        </w:rPr>
        <w:t>Lorsque Dieu créa la terre, il la créa vide et sans forme. </w:t>
      </w:r>
      <w:r w:rsidRPr="00FD24DE">
        <w:rPr>
          <w:lang w:val="fr-FR"/>
        </w:rPr>
        <w:t>Il se mit à l’œuvre et voici ce qu’il fit :</w:t>
      </w:r>
    </w:p>
    <w:p w:rsidR="00FD24DE" w:rsidRDefault="00FD24DE" w:rsidP="00FD24DE">
      <w:pPr>
        <w:pStyle w:val="NormalWeb"/>
        <w:shd w:val="clear" w:color="auto" w:fill="FFFFFF"/>
        <w:jc w:val="both"/>
        <w:rPr>
          <w:rFonts w:ascii="Open Sans" w:hAnsi="Open Sans"/>
          <w:color w:val="000000" w:themeColor="text1"/>
          <w:sz w:val="16"/>
          <w:szCs w:val="16"/>
          <w:lang w:val="fr-FR"/>
        </w:rPr>
      </w:pPr>
      <w:r>
        <w:rPr>
          <w:rStyle w:val="Strong"/>
          <w:color w:val="000000" w:themeColor="text1"/>
          <w:lang w:val="fr-FR"/>
        </w:rPr>
        <w:t>1</w:t>
      </w:r>
      <w:r>
        <w:rPr>
          <w:rStyle w:val="Strong"/>
          <w:color w:val="000000" w:themeColor="text1"/>
          <w:sz w:val="12"/>
          <w:szCs w:val="12"/>
          <w:vertAlign w:val="superscript"/>
          <w:lang w:val="fr-FR"/>
        </w:rPr>
        <w:t>er</w:t>
      </w:r>
      <w:r>
        <w:rPr>
          <w:rStyle w:val="Strong"/>
          <w:color w:val="000000" w:themeColor="text1"/>
          <w:lang w:val="fr-FR"/>
        </w:rPr>
        <w:t> jour</w:t>
      </w:r>
      <w:r>
        <w:rPr>
          <w:color w:val="000000" w:themeColor="text1"/>
          <w:lang w:val="fr-FR"/>
        </w:rPr>
        <w:t> : Dieu dit : « faisons la lumière »  Dieu appela la lumière JOUR et l’obscurité NUIT.</w:t>
      </w:r>
    </w:p>
    <w:p w:rsidR="00FD24DE" w:rsidRDefault="00FD24DE" w:rsidP="00FD24DE">
      <w:pPr>
        <w:pStyle w:val="NormalWeb"/>
        <w:shd w:val="clear" w:color="auto" w:fill="FFFFFF"/>
        <w:jc w:val="both"/>
        <w:rPr>
          <w:rFonts w:ascii="Open Sans" w:hAnsi="Open Sans"/>
          <w:color w:val="000000" w:themeColor="text1"/>
          <w:sz w:val="16"/>
          <w:szCs w:val="16"/>
          <w:lang w:val="fr-FR"/>
        </w:rPr>
      </w:pPr>
      <w:r>
        <w:rPr>
          <w:rStyle w:val="Strong"/>
          <w:color w:val="000000" w:themeColor="text1"/>
          <w:lang w:val="fr-FR"/>
        </w:rPr>
        <w:t>2</w:t>
      </w:r>
      <w:r>
        <w:rPr>
          <w:rStyle w:val="Strong"/>
          <w:color w:val="000000" w:themeColor="text1"/>
          <w:sz w:val="12"/>
          <w:szCs w:val="12"/>
          <w:vertAlign w:val="superscript"/>
          <w:lang w:val="fr-FR"/>
        </w:rPr>
        <w:t>ème</w:t>
      </w:r>
      <w:r>
        <w:rPr>
          <w:rStyle w:val="Strong"/>
          <w:color w:val="000000" w:themeColor="text1"/>
          <w:lang w:val="fr-FR"/>
        </w:rPr>
        <w:t> jour</w:t>
      </w:r>
      <w:r>
        <w:rPr>
          <w:color w:val="000000" w:themeColor="text1"/>
          <w:lang w:val="fr-FR"/>
        </w:rPr>
        <w:t> : Dieu sépara les eaux. Et il appela l’étendue CIEL.</w:t>
      </w:r>
    </w:p>
    <w:p w:rsidR="00FD24DE" w:rsidRDefault="00FD24DE" w:rsidP="00FD24DE">
      <w:pPr>
        <w:pStyle w:val="NormalWeb"/>
        <w:shd w:val="clear" w:color="auto" w:fill="FFFFFF"/>
        <w:jc w:val="both"/>
        <w:rPr>
          <w:rFonts w:ascii="Open Sans" w:hAnsi="Open Sans"/>
          <w:color w:val="000000" w:themeColor="text1"/>
          <w:sz w:val="16"/>
          <w:szCs w:val="16"/>
          <w:lang w:val="fr-FR"/>
        </w:rPr>
      </w:pPr>
      <w:r>
        <w:rPr>
          <w:rStyle w:val="Strong"/>
          <w:color w:val="000000" w:themeColor="text1"/>
          <w:lang w:val="fr-FR"/>
        </w:rPr>
        <w:t>3</w:t>
      </w:r>
      <w:r>
        <w:rPr>
          <w:rStyle w:val="Strong"/>
          <w:color w:val="000000" w:themeColor="text1"/>
          <w:sz w:val="12"/>
          <w:szCs w:val="12"/>
          <w:vertAlign w:val="superscript"/>
          <w:lang w:val="fr-FR"/>
        </w:rPr>
        <w:t>ème</w:t>
      </w:r>
      <w:r>
        <w:rPr>
          <w:rStyle w:val="Strong"/>
          <w:color w:val="000000" w:themeColor="text1"/>
          <w:lang w:val="fr-FR"/>
        </w:rPr>
        <w:t> jour</w:t>
      </w:r>
      <w:r>
        <w:rPr>
          <w:color w:val="000000" w:themeColor="text1"/>
          <w:lang w:val="fr-FR"/>
        </w:rPr>
        <w:t> : Que les eaux se rassemblent et que le sec apparaisse. Dieu appela le sec TERRE et il appela les eaux MERS.  Puis Dieu dit : « que la terre produise de l’herbe, de l’herbe portant de la semence, des arbres fruitiers donnant du fruit et ayant en eux leur semence sur la terre.</w:t>
      </w:r>
    </w:p>
    <w:p w:rsidR="00FD24DE" w:rsidRDefault="00FD24DE" w:rsidP="00FD24DE">
      <w:pPr>
        <w:pStyle w:val="NormalWeb"/>
        <w:shd w:val="clear" w:color="auto" w:fill="FFFFFF"/>
        <w:jc w:val="both"/>
        <w:rPr>
          <w:rFonts w:ascii="Open Sans" w:hAnsi="Open Sans"/>
          <w:color w:val="000000" w:themeColor="text1"/>
          <w:sz w:val="16"/>
          <w:szCs w:val="16"/>
          <w:lang w:val="fr-FR"/>
        </w:rPr>
      </w:pPr>
      <w:r>
        <w:rPr>
          <w:rStyle w:val="Strong"/>
          <w:color w:val="000000" w:themeColor="text1"/>
          <w:lang w:val="fr-FR"/>
        </w:rPr>
        <w:lastRenderedPageBreak/>
        <w:t>4</w:t>
      </w:r>
      <w:r>
        <w:rPr>
          <w:rStyle w:val="Strong"/>
          <w:color w:val="000000" w:themeColor="text1"/>
          <w:sz w:val="12"/>
          <w:szCs w:val="12"/>
          <w:vertAlign w:val="superscript"/>
          <w:lang w:val="fr-FR"/>
        </w:rPr>
        <w:t>ème</w:t>
      </w:r>
      <w:r>
        <w:rPr>
          <w:rStyle w:val="Strong"/>
          <w:color w:val="000000" w:themeColor="text1"/>
          <w:lang w:val="fr-FR"/>
        </w:rPr>
        <w:t> jour</w:t>
      </w:r>
      <w:r>
        <w:rPr>
          <w:color w:val="000000" w:themeColor="text1"/>
          <w:lang w:val="fr-FR"/>
        </w:rPr>
        <w:t> : Pour séparer le jour et la nuit, Dieu créa des luminaires. Il les appela la LUNE et le SOLEIL, il fit aussi des ETOILES.</w:t>
      </w:r>
    </w:p>
    <w:p w:rsidR="00FD24DE" w:rsidRDefault="00FD24DE" w:rsidP="00FD24DE">
      <w:pPr>
        <w:pStyle w:val="NormalWeb"/>
        <w:shd w:val="clear" w:color="auto" w:fill="FFFFFF"/>
        <w:jc w:val="both"/>
        <w:rPr>
          <w:rFonts w:ascii="Open Sans" w:hAnsi="Open Sans"/>
          <w:color w:val="000000" w:themeColor="text1"/>
          <w:sz w:val="16"/>
          <w:szCs w:val="16"/>
          <w:lang w:val="fr-FR"/>
        </w:rPr>
      </w:pPr>
      <w:r>
        <w:rPr>
          <w:rStyle w:val="Strong"/>
          <w:color w:val="000000" w:themeColor="text1"/>
          <w:lang w:val="fr-FR"/>
        </w:rPr>
        <w:t>5</w:t>
      </w:r>
      <w:r>
        <w:rPr>
          <w:rStyle w:val="Strong"/>
          <w:color w:val="000000" w:themeColor="text1"/>
          <w:sz w:val="12"/>
          <w:szCs w:val="12"/>
          <w:vertAlign w:val="superscript"/>
          <w:lang w:val="fr-FR"/>
        </w:rPr>
        <w:t>ème</w:t>
      </w:r>
      <w:r>
        <w:rPr>
          <w:rStyle w:val="Strong"/>
          <w:color w:val="000000" w:themeColor="text1"/>
          <w:lang w:val="fr-FR"/>
        </w:rPr>
        <w:t> jour</w:t>
      </w:r>
      <w:r>
        <w:rPr>
          <w:color w:val="000000" w:themeColor="text1"/>
          <w:lang w:val="fr-FR"/>
        </w:rPr>
        <w:t> : Dieu créa les OISEAUX du ciel, les POISSONS dans la mer.</w:t>
      </w:r>
    </w:p>
    <w:p w:rsidR="00FD24DE" w:rsidRPr="00FD24DE" w:rsidRDefault="00FD24DE" w:rsidP="00FD24DE">
      <w:pPr>
        <w:pStyle w:val="NormalWeb"/>
        <w:shd w:val="clear" w:color="auto" w:fill="FFFFFF"/>
        <w:jc w:val="both"/>
        <w:rPr>
          <w:rFonts w:ascii="Open Sans" w:hAnsi="Open Sans"/>
          <w:color w:val="000000" w:themeColor="text1"/>
          <w:sz w:val="16"/>
          <w:szCs w:val="16"/>
          <w:lang w:val="fr-FR"/>
        </w:rPr>
      </w:pPr>
      <w:r>
        <w:rPr>
          <w:rStyle w:val="Strong"/>
          <w:color w:val="000000" w:themeColor="text1"/>
          <w:lang w:val="fr-FR"/>
        </w:rPr>
        <w:t>6</w:t>
      </w:r>
      <w:r>
        <w:rPr>
          <w:rStyle w:val="Strong"/>
          <w:color w:val="000000" w:themeColor="text1"/>
          <w:sz w:val="12"/>
          <w:szCs w:val="12"/>
          <w:vertAlign w:val="superscript"/>
          <w:lang w:val="fr-FR"/>
        </w:rPr>
        <w:t>ème </w:t>
      </w:r>
      <w:r>
        <w:rPr>
          <w:rStyle w:val="Strong"/>
          <w:color w:val="000000" w:themeColor="text1"/>
          <w:lang w:val="fr-FR"/>
        </w:rPr>
        <w:t>jour</w:t>
      </w:r>
      <w:r>
        <w:rPr>
          <w:color w:val="000000" w:themeColor="text1"/>
          <w:lang w:val="fr-FR"/>
        </w:rPr>
        <w:t xml:space="preserve"> : Dieu créa tous les animaux de la terre. Puis il dit « faisons L’HOMME à notre image » et qu’il domine sur tous les poissons de la mer, les animaux de la terre. </w:t>
      </w:r>
      <w:r w:rsidRPr="00FD24DE">
        <w:rPr>
          <w:color w:val="000000" w:themeColor="text1"/>
          <w:lang w:val="fr-FR"/>
        </w:rPr>
        <w:t>Il créa l’homme et la FEMME.</w:t>
      </w:r>
    </w:p>
    <w:p w:rsidR="00DE1FBA" w:rsidRDefault="00DE1FBA" w:rsidP="00FC643D">
      <w:pPr>
        <w:ind w:left="0" w:firstLine="0"/>
        <w:rPr>
          <w:lang w:val="fr-FR"/>
        </w:rPr>
      </w:pPr>
    </w:p>
    <w:p w:rsidR="00EB380C" w:rsidRDefault="00EB380C" w:rsidP="00FC643D">
      <w:pPr>
        <w:ind w:left="0" w:firstLine="0"/>
        <w:rPr>
          <w:lang w:val="fr-FR"/>
        </w:rPr>
      </w:pPr>
      <w:r>
        <w:rPr>
          <w:lang w:val="fr-FR"/>
        </w:rPr>
        <w:t>LES JOURS DE LA CREATION</w:t>
      </w:r>
    </w:p>
    <w:p w:rsidR="00EB380C" w:rsidRPr="00EB380C" w:rsidRDefault="00EB380C" w:rsidP="00EB380C">
      <w:pPr>
        <w:ind w:left="0" w:firstLine="0"/>
        <w:rPr>
          <w:lang w:val="fr-FR"/>
        </w:rPr>
      </w:pPr>
      <w:r w:rsidRPr="00EB380C">
        <w:rPr>
          <w:lang w:val="fr-FR"/>
        </w:rPr>
        <w:t>Ge 1:3 ¶ Dieu dit: Que la lumière soit! Et la lumière fut.</w:t>
      </w:r>
    </w:p>
    <w:p w:rsidR="00EB380C" w:rsidRPr="00EB380C" w:rsidRDefault="00EB380C" w:rsidP="00EB380C">
      <w:pPr>
        <w:ind w:left="0" w:firstLine="0"/>
        <w:rPr>
          <w:lang w:val="fr-FR"/>
        </w:rPr>
      </w:pPr>
      <w:r w:rsidRPr="00EB380C">
        <w:rPr>
          <w:lang w:val="fr-FR"/>
        </w:rPr>
        <w:t xml:space="preserve"> 4 Dieu vit que la lumière était bonne; et Dieu sépara la lumière d'avec les ténèbres.</w:t>
      </w:r>
    </w:p>
    <w:p w:rsidR="00EB380C" w:rsidRDefault="00EB380C" w:rsidP="00EB380C">
      <w:pPr>
        <w:ind w:left="0" w:firstLine="0"/>
        <w:rPr>
          <w:lang w:val="fr-FR"/>
        </w:rPr>
      </w:pPr>
      <w:r w:rsidRPr="00EB380C">
        <w:rPr>
          <w:lang w:val="fr-FR"/>
        </w:rPr>
        <w:t xml:space="preserve"> 5 Dieu appela la lumière jour, et il appela les ténèbres nuit. Ainsi, il y eut un soir, et il y eut un matin: ce fut le premier jour.</w:t>
      </w:r>
    </w:p>
    <w:p w:rsidR="00EB380C" w:rsidRDefault="00EB380C" w:rsidP="00EB380C">
      <w:pPr>
        <w:pStyle w:val="ListParagraph"/>
        <w:numPr>
          <w:ilvl w:val="0"/>
          <w:numId w:val="4"/>
        </w:numPr>
        <w:rPr>
          <w:lang w:val="fr-FR"/>
        </w:rPr>
      </w:pPr>
      <w:r>
        <w:rPr>
          <w:lang w:val="fr-FR"/>
        </w:rPr>
        <w:t xml:space="preserve">Le premier chapitre de la Genèse est très difficile à interpréter. </w:t>
      </w:r>
    </w:p>
    <w:p w:rsidR="00DE1FBA" w:rsidRDefault="00DE1FBA" w:rsidP="00DE1FBA">
      <w:pPr>
        <w:ind w:left="0" w:firstLine="0"/>
        <w:rPr>
          <w:rFonts w:ascii="Arial" w:hAnsi="Arial" w:cs="Arial"/>
          <w:color w:val="1A1A1A"/>
          <w:sz w:val="24"/>
          <w:szCs w:val="24"/>
          <w:shd w:val="clear" w:color="auto" w:fill="FFFFFF"/>
          <w:lang w:val="fr-FR"/>
        </w:rPr>
      </w:pPr>
    </w:p>
    <w:p w:rsidR="00DE1FBA" w:rsidRPr="00DE1FBA" w:rsidRDefault="00DE1FBA" w:rsidP="00DE1FBA">
      <w:pPr>
        <w:ind w:left="0" w:firstLine="0"/>
        <w:rPr>
          <w:rStyle w:val="Strong"/>
          <w:rFonts w:ascii="Georgia" w:hAnsi="Georgia"/>
          <w:iCs/>
          <w:color w:val="1A1A1A"/>
          <w:sz w:val="24"/>
          <w:szCs w:val="24"/>
          <w:shd w:val="clear" w:color="auto" w:fill="FFFFFF"/>
          <w:lang w:val="fr-FR"/>
        </w:rPr>
      </w:pPr>
      <w:r w:rsidRPr="00DE1FBA">
        <w:rPr>
          <w:rStyle w:val="Strong"/>
          <w:rFonts w:ascii="Georgia" w:hAnsi="Georgia"/>
          <w:iCs/>
          <w:color w:val="1A1A1A"/>
          <w:sz w:val="24"/>
          <w:szCs w:val="24"/>
          <w:shd w:val="clear" w:color="auto" w:fill="FFFFFF"/>
          <w:lang w:val="fr-FR"/>
        </w:rPr>
        <w:t xml:space="preserve">Le passage suivant est tiré du livre de Ralph </w:t>
      </w:r>
      <w:proofErr w:type="spellStart"/>
      <w:r w:rsidRPr="00DE1FBA">
        <w:rPr>
          <w:rStyle w:val="Strong"/>
          <w:rFonts w:ascii="Georgia" w:hAnsi="Georgia"/>
          <w:iCs/>
          <w:color w:val="1A1A1A"/>
          <w:sz w:val="24"/>
          <w:szCs w:val="24"/>
          <w:shd w:val="clear" w:color="auto" w:fill="FFFFFF"/>
          <w:lang w:val="fr-FR"/>
        </w:rPr>
        <w:t>Shallis</w:t>
      </w:r>
      <w:proofErr w:type="spellEnd"/>
      <w:r w:rsidRPr="00DE1FBA">
        <w:rPr>
          <w:rStyle w:val="Strong"/>
          <w:rFonts w:ascii="Georgia" w:hAnsi="Georgia"/>
          <w:iCs/>
          <w:color w:val="1A1A1A"/>
          <w:sz w:val="24"/>
          <w:szCs w:val="24"/>
          <w:shd w:val="clear" w:color="auto" w:fill="FFFFFF"/>
          <w:lang w:val="fr-FR"/>
        </w:rPr>
        <w:t>:</w:t>
      </w:r>
    </w:p>
    <w:p w:rsidR="00DE1FBA" w:rsidRPr="0081332D" w:rsidRDefault="00DE1FBA" w:rsidP="00DE1FBA">
      <w:pPr>
        <w:ind w:left="0" w:firstLine="0"/>
        <w:rPr>
          <w:rFonts w:ascii="Arial" w:hAnsi="Arial" w:cs="Arial"/>
          <w:sz w:val="24"/>
          <w:szCs w:val="24"/>
          <w:lang w:val="fr-FR"/>
        </w:rPr>
      </w:pPr>
      <w:r w:rsidRPr="00DE1FBA">
        <w:rPr>
          <w:rFonts w:ascii="Arial" w:hAnsi="Arial" w:cs="Arial"/>
          <w:color w:val="1A1A1A"/>
          <w:sz w:val="24"/>
          <w:szCs w:val="24"/>
          <w:shd w:val="clear" w:color="auto" w:fill="FFFFFF"/>
          <w:lang w:val="fr-FR"/>
        </w:rPr>
        <w:t xml:space="preserve">En abordant la question tellement contestée de la signification des six jours de la Genèse, gardons au moins l’esprit ouvert et cherchons auprès du Créateur lui-même une explication du langage qu’il </w:t>
      </w:r>
      <w:proofErr w:type="gramStart"/>
      <w:r w:rsidRPr="00DE1FBA">
        <w:rPr>
          <w:rFonts w:ascii="Arial" w:hAnsi="Arial" w:cs="Arial"/>
          <w:color w:val="1A1A1A"/>
          <w:sz w:val="24"/>
          <w:szCs w:val="24"/>
          <w:shd w:val="clear" w:color="auto" w:fill="FFFFFF"/>
          <w:lang w:val="fr-FR"/>
        </w:rPr>
        <w:t>emploie</w:t>
      </w:r>
      <w:proofErr w:type="gramEnd"/>
      <w:r w:rsidRPr="00DE1FBA">
        <w:rPr>
          <w:rFonts w:ascii="Arial" w:hAnsi="Arial" w:cs="Arial"/>
          <w:color w:val="1A1A1A"/>
          <w:sz w:val="24"/>
          <w:szCs w:val="24"/>
          <w:shd w:val="clear" w:color="auto" w:fill="FFFFFF"/>
          <w:lang w:val="fr-FR"/>
        </w:rPr>
        <w:t xml:space="preserve">. Car lui-même dit : «Mes pensées ne sont pas vos pensées… Autant les cieux sont élevés au-dessus de la terre, autant mes voies sont élevées au-dessus de vos voies et mes pensées au-dessus de vos pensées…» </w:t>
      </w:r>
      <w:r w:rsidRPr="0081332D">
        <w:rPr>
          <w:rFonts w:ascii="Arial" w:hAnsi="Arial" w:cs="Arial"/>
          <w:color w:val="1A1A1A"/>
          <w:sz w:val="24"/>
          <w:szCs w:val="24"/>
          <w:shd w:val="clear" w:color="auto" w:fill="FFFFFF"/>
          <w:lang w:val="fr-FR"/>
        </w:rPr>
        <w:t>(</w:t>
      </w:r>
      <w:proofErr w:type="spellStart"/>
      <w:r w:rsidRPr="0081332D">
        <w:rPr>
          <w:rFonts w:ascii="Arial" w:hAnsi="Arial" w:cs="Arial"/>
          <w:color w:val="1A1A1A"/>
          <w:sz w:val="24"/>
          <w:szCs w:val="24"/>
          <w:shd w:val="clear" w:color="auto" w:fill="FFFFFF"/>
          <w:lang w:val="fr-FR"/>
        </w:rPr>
        <w:t>Ésaïe</w:t>
      </w:r>
      <w:proofErr w:type="spellEnd"/>
      <w:r w:rsidRPr="0081332D">
        <w:rPr>
          <w:rFonts w:ascii="Arial" w:hAnsi="Arial" w:cs="Arial"/>
          <w:color w:val="1A1A1A"/>
          <w:sz w:val="24"/>
          <w:szCs w:val="24"/>
          <w:shd w:val="clear" w:color="auto" w:fill="FFFFFF"/>
          <w:lang w:val="fr-FR"/>
        </w:rPr>
        <w:t xml:space="preserve"> 55 :.9)</w:t>
      </w:r>
    </w:p>
    <w:p w:rsidR="0081332D" w:rsidRPr="0081332D" w:rsidRDefault="0081332D" w:rsidP="0081332D">
      <w:pPr>
        <w:ind w:left="0" w:firstLine="0"/>
        <w:rPr>
          <w:rFonts w:ascii="Arial" w:hAnsi="Arial" w:cs="Arial"/>
          <w:sz w:val="24"/>
          <w:szCs w:val="24"/>
          <w:lang w:val="fr-FR"/>
        </w:rPr>
      </w:pPr>
      <w:r w:rsidRPr="0081332D">
        <w:rPr>
          <w:rFonts w:ascii="Arial" w:hAnsi="Arial" w:cs="Arial"/>
          <w:color w:val="1A1A1A"/>
          <w:sz w:val="24"/>
          <w:szCs w:val="24"/>
          <w:shd w:val="clear" w:color="auto" w:fill="FFFFFF"/>
          <w:lang w:val="fr-FR"/>
        </w:rPr>
        <w:t xml:space="preserve">Nous voyons donc que nous ne sommes pas nécessairement tenus de voir les «jours de la création comme des jours ordinaires. Le terme est suffisamment étendu pour admettre plus d’une interprétation et nous ne pouvons pas en vouloir </w:t>
      </w:r>
      <w:r>
        <w:rPr>
          <w:rFonts w:ascii="Arial" w:hAnsi="Arial" w:cs="Arial"/>
          <w:color w:val="1A1A1A"/>
          <w:sz w:val="24"/>
          <w:szCs w:val="24"/>
          <w:shd w:val="clear" w:color="auto" w:fill="FFFFFF"/>
          <w:lang w:val="fr-FR"/>
        </w:rPr>
        <w:t>[</w:t>
      </w:r>
      <w:r>
        <w:rPr>
          <w:rFonts w:ascii="Arial" w:hAnsi="Tahoma" w:cs="Arial"/>
          <w:color w:val="1A1A1A"/>
          <w:sz w:val="24"/>
          <w:szCs w:val="24"/>
          <w:shd w:val="clear" w:color="auto" w:fill="FFFFFF"/>
          <w:lang w:val="fr-FR"/>
        </w:rPr>
        <w:t>omettre</w:t>
      </w:r>
      <w:r w:rsidRPr="0081332D">
        <w:rPr>
          <w:rFonts w:ascii="Arial" w:hAnsi="Tahoma" w:cs="Arial"/>
          <w:color w:val="1A1A1A"/>
          <w:sz w:val="24"/>
          <w:szCs w:val="24"/>
          <w:shd w:val="clear" w:color="auto" w:fill="FFFFFF"/>
          <w:lang w:val="fr-FR"/>
        </w:rPr>
        <w:t>]</w:t>
      </w:r>
      <w:r w:rsidRPr="0081332D">
        <w:rPr>
          <w:rFonts w:ascii="Arial" w:hAnsi="Arial" w:cs="Arial"/>
          <w:color w:val="1A1A1A"/>
          <w:sz w:val="24"/>
          <w:szCs w:val="24"/>
          <w:shd w:val="clear" w:color="auto" w:fill="FFFFFF"/>
          <w:lang w:val="fr-FR"/>
        </w:rPr>
        <w:t xml:space="preserve"> ceux qui insistent sur l’interprétation des six jours de la Genèse comme étant de très longues périodes préhistoriques.</w:t>
      </w:r>
      <w:r w:rsidRPr="0081332D">
        <w:rPr>
          <w:rFonts w:ascii="Arial" w:hAnsi="Arial" w:cs="Arial"/>
          <w:sz w:val="24"/>
          <w:szCs w:val="24"/>
          <w:lang w:val="fr-FR"/>
        </w:rPr>
        <w:t xml:space="preserve"> «Car mille ans sont,</w:t>
      </w:r>
      <w:r>
        <w:rPr>
          <w:rFonts w:ascii="Arial" w:hAnsi="Arial" w:cs="Arial"/>
          <w:sz w:val="24"/>
          <w:szCs w:val="24"/>
          <w:lang w:val="fr-FR"/>
        </w:rPr>
        <w:t xml:space="preserve"> à</w:t>
      </w:r>
      <w:r w:rsidRPr="0081332D">
        <w:rPr>
          <w:rFonts w:ascii="Arial" w:hAnsi="Arial" w:cs="Arial"/>
          <w:color w:val="1A1A1A"/>
          <w:sz w:val="24"/>
          <w:szCs w:val="24"/>
          <w:shd w:val="clear" w:color="auto" w:fill="FFFFFF"/>
          <w:lang w:val="fr-FR"/>
        </w:rPr>
        <w:t xml:space="preserve"> tes yeux, Comme le jour d’hier, quand il n’est plus, Et comme une veille de la nuit..» (Psaumes 90:4 )</w:t>
      </w:r>
    </w:p>
    <w:p w:rsidR="00FD24DE" w:rsidRDefault="00FD24DE" w:rsidP="00FD24DE">
      <w:pPr>
        <w:ind w:left="0" w:firstLine="0"/>
      </w:pPr>
      <w:r>
        <w:rPr>
          <w:rFonts w:ascii="Georgia" w:hAnsi="Georgia"/>
          <w:color w:val="1A1A1A"/>
          <w:sz w:val="16"/>
          <w:szCs w:val="16"/>
          <w:shd w:val="clear" w:color="auto" w:fill="FFFFFF"/>
          <w:lang w:val="fr-FR"/>
        </w:rPr>
        <w:t xml:space="preserve">En fait, le mot «jour »dans la Bible a plusieurs sens. Le plus souvent, il signifie un jour «ordinaire »qui peut toutefois être soit de 12 heures, soit de 24 heures. Il peut cependant se référer </w:t>
      </w:r>
      <w:r>
        <w:rPr>
          <w:rFonts w:ascii="Tahoma" w:hAnsi="Tahoma" w:cs="Tahoma"/>
          <w:color w:val="1A1A1A"/>
          <w:sz w:val="16"/>
          <w:szCs w:val="16"/>
          <w:shd w:val="clear" w:color="auto" w:fill="FFFFFF"/>
        </w:rPr>
        <w:t>�</w:t>
      </w:r>
      <w:r>
        <w:rPr>
          <w:rFonts w:ascii="Georgia" w:hAnsi="Georgia"/>
          <w:color w:val="1A1A1A"/>
          <w:sz w:val="16"/>
          <w:szCs w:val="16"/>
          <w:shd w:val="clear" w:color="auto" w:fill="FFFFFF"/>
          <w:lang w:val="fr-FR"/>
        </w:rPr>
        <w:t xml:space="preserve"> une longue période d’une durée indéterminée et même infinie. Les prophètes d’Israël parlaient constamment du «jour du Seigneur »qui comprend la notion de la fin des temps aussi bien que celle de la vie éternelle qui caractérisera le royaume de Dieu. Ils parlaient également du «jour » de la colère de Dieu, du «</w:t>
      </w:r>
      <w:proofErr w:type="spellStart"/>
      <w:r>
        <w:rPr>
          <w:rFonts w:ascii="Georgia" w:hAnsi="Georgia"/>
          <w:color w:val="1A1A1A"/>
          <w:sz w:val="16"/>
          <w:szCs w:val="16"/>
          <w:shd w:val="clear" w:color="auto" w:fill="FFFFFF"/>
          <w:lang w:val="fr-FR"/>
        </w:rPr>
        <w:t>jour»du</w:t>
      </w:r>
      <w:proofErr w:type="spellEnd"/>
      <w:r>
        <w:rPr>
          <w:rFonts w:ascii="Georgia" w:hAnsi="Georgia"/>
          <w:color w:val="1A1A1A"/>
          <w:sz w:val="16"/>
          <w:szCs w:val="16"/>
          <w:shd w:val="clear" w:color="auto" w:fill="FFFFFF"/>
          <w:lang w:val="fr-FR"/>
        </w:rPr>
        <w:t xml:space="preserve"> jugement, du «</w:t>
      </w:r>
      <w:proofErr w:type="spellStart"/>
      <w:r>
        <w:rPr>
          <w:rFonts w:ascii="Georgia" w:hAnsi="Georgia"/>
          <w:color w:val="1A1A1A"/>
          <w:sz w:val="16"/>
          <w:szCs w:val="16"/>
          <w:shd w:val="clear" w:color="auto" w:fill="FFFFFF"/>
          <w:lang w:val="fr-FR"/>
        </w:rPr>
        <w:t>jour»de</w:t>
      </w:r>
      <w:proofErr w:type="spellEnd"/>
      <w:r>
        <w:rPr>
          <w:rFonts w:ascii="Georgia" w:hAnsi="Georgia"/>
          <w:color w:val="1A1A1A"/>
          <w:sz w:val="16"/>
          <w:szCs w:val="16"/>
          <w:shd w:val="clear" w:color="auto" w:fill="FFFFFF"/>
          <w:lang w:val="fr-FR"/>
        </w:rPr>
        <w:t xml:space="preserve"> la détresse, et ainsi de suite. Dans ce même livre de la Genèse, ch. 2 v.4, le texte original hébreu parle du «jour» de la création, où Dieu fit les cieux et la terre. Ce «jour» n’est plus un jour ordinaire, puisqu’il couvre la totalité des 6 jours en question et même peut-être toute l’époque de la création, y compris celle de la création originelle des cieux.</w:t>
      </w:r>
      <w:r w:rsidRPr="00FD24DE">
        <w:rPr>
          <w:lang w:val="fr-FR"/>
        </w:rPr>
        <w:t xml:space="preserve"> </w:t>
      </w:r>
      <w:r>
        <w:fldChar w:fldCharType="begin"/>
      </w:r>
      <w:r w:rsidRPr="00FD24DE">
        <w:rPr>
          <w:lang w:val="fr-FR"/>
        </w:rPr>
        <w:instrText xml:space="preserve"> HYPERLINK "https://www.delabible.com/portail/?page_id=9" </w:instrText>
      </w:r>
      <w:r>
        <w:fldChar w:fldCharType="separate"/>
      </w:r>
      <w:r>
        <w:rPr>
          <w:rStyle w:val="Hyperlink"/>
        </w:rPr>
        <w:t>https://www.delabible.com/portail/?page_id=9</w:t>
      </w:r>
      <w:r>
        <w:fldChar w:fldCharType="end"/>
      </w:r>
    </w:p>
    <w:p w:rsidR="0081332D" w:rsidRDefault="0081332D" w:rsidP="0081332D">
      <w:pPr>
        <w:ind w:left="0" w:firstLine="0"/>
        <w:rPr>
          <w:rFonts w:ascii="Times" w:hAnsi="Times"/>
          <w:color w:val="000000"/>
          <w:sz w:val="27"/>
          <w:szCs w:val="27"/>
          <w:shd w:val="clear" w:color="auto" w:fill="FFFFCC"/>
          <w:lang w:val="fr-FR"/>
        </w:rPr>
      </w:pPr>
    </w:p>
    <w:p w:rsidR="0081332D" w:rsidRDefault="0081332D" w:rsidP="0081332D">
      <w:pPr>
        <w:ind w:left="0" w:firstLine="0"/>
        <w:rPr>
          <w:rFonts w:ascii="Times" w:hAnsi="Times"/>
          <w:color w:val="000000"/>
          <w:sz w:val="27"/>
          <w:szCs w:val="27"/>
          <w:shd w:val="clear" w:color="auto" w:fill="FFFFCC"/>
          <w:lang w:val="fr-FR"/>
        </w:rPr>
      </w:pPr>
    </w:p>
    <w:p w:rsidR="0081332D" w:rsidRDefault="00FD24DE" w:rsidP="0081332D">
      <w:pPr>
        <w:ind w:left="0" w:firstLine="0"/>
        <w:rPr>
          <w:rFonts w:ascii="Times" w:hAnsi="Times"/>
          <w:color w:val="000000"/>
          <w:sz w:val="27"/>
          <w:szCs w:val="27"/>
          <w:shd w:val="clear" w:color="auto" w:fill="FFFFCC"/>
          <w:lang w:val="fr-FR"/>
        </w:rPr>
      </w:pPr>
      <w:r>
        <w:rPr>
          <w:rFonts w:ascii="Times" w:hAnsi="Times"/>
          <w:color w:val="000000"/>
          <w:sz w:val="27"/>
          <w:szCs w:val="27"/>
          <w:shd w:val="clear" w:color="auto" w:fill="FFFFCC"/>
          <w:lang w:val="fr-FR"/>
        </w:rPr>
        <w:t>Que la lumière soit</w:t>
      </w:r>
    </w:p>
    <w:p w:rsidR="0081332D" w:rsidRDefault="0081332D" w:rsidP="0081332D">
      <w:pPr>
        <w:ind w:left="0" w:firstLine="0"/>
        <w:rPr>
          <w:rFonts w:ascii="Times" w:hAnsi="Times"/>
          <w:color w:val="000000"/>
          <w:sz w:val="27"/>
          <w:szCs w:val="27"/>
          <w:shd w:val="clear" w:color="auto" w:fill="FFFFCC"/>
          <w:lang w:val="fr-FR"/>
        </w:rPr>
      </w:pPr>
      <w:r>
        <w:rPr>
          <w:rFonts w:ascii="Times" w:hAnsi="Times"/>
          <w:color w:val="000000"/>
          <w:sz w:val="27"/>
          <w:szCs w:val="27"/>
          <w:shd w:val="clear" w:color="auto" w:fill="FFFFCC"/>
          <w:lang w:val="fr-FR"/>
        </w:rPr>
        <w:t>Mythes et sciences</w:t>
      </w:r>
    </w:p>
    <w:p w:rsidR="0081332D" w:rsidRPr="0081332D" w:rsidRDefault="0081332D" w:rsidP="0081332D">
      <w:pPr>
        <w:ind w:left="0" w:firstLine="0"/>
        <w:rPr>
          <w:lang w:val="fr-FR"/>
        </w:rPr>
      </w:pPr>
      <w:r>
        <w:rPr>
          <w:rFonts w:ascii="Times" w:hAnsi="Times"/>
          <w:color w:val="000000"/>
          <w:sz w:val="27"/>
          <w:szCs w:val="27"/>
          <w:shd w:val="clear" w:color="auto" w:fill="FFFFCC"/>
          <w:lang w:val="fr-FR"/>
        </w:rPr>
        <w:t xml:space="preserve">Sur le plan astronomique, on peut remarquer que, dans la Genèse, la séparation de la lumière et des ténèbres est accomplie dès le premier jour, le Soleil et la Lune n’apparaissant qu’au quatrième. La lumière du premier jour n’est donc pas celle des astres. Le texte biblique traduit ainsi une croyance très ancienne, selon laquelle la lumière et les ténèbres sont indépendantes des corps célestes : le Soleil, la Lune et les étoiles n’existent pas pour donner la lumière mais seulement pour l’accroître, pour distinguer le jour et la nuit, pour marquer le passage des saisons, etc. "Nous devons nous rappeler que la lumière du jour est une chose et la lumière du soleil, de la lune et des étoiles une </w:t>
      </w:r>
      <w:r>
        <w:rPr>
          <w:rFonts w:ascii="Times" w:hAnsi="Times"/>
          <w:color w:val="000000"/>
          <w:sz w:val="27"/>
          <w:szCs w:val="27"/>
          <w:shd w:val="clear" w:color="auto" w:fill="FFFFCC"/>
          <w:lang w:val="fr-FR"/>
        </w:rPr>
        <w:lastRenderedPageBreak/>
        <w:t>autre – le soleil paraît pour donner un éclat supplémentaire à la lumière du jour", remarque saint Ambroise dans son </w:t>
      </w:r>
      <w:proofErr w:type="spellStart"/>
      <w:r w:rsidRPr="0081332D">
        <w:rPr>
          <w:i/>
          <w:iCs/>
          <w:lang w:val="fr-FR"/>
        </w:rPr>
        <w:t>Hexaméron</w:t>
      </w:r>
      <w:proofErr w:type="spellEnd"/>
      <w:r w:rsidRPr="0081332D">
        <w:rPr>
          <w:lang w:val="fr-FR"/>
        </w:rPr>
        <w:t>.</w:t>
      </w:r>
    </w:p>
    <w:p w:rsidR="0081332D" w:rsidRPr="0081332D" w:rsidRDefault="0081332D" w:rsidP="0081332D">
      <w:pPr>
        <w:ind w:left="0" w:firstLine="0"/>
        <w:rPr>
          <w:lang w:val="fr-FR"/>
        </w:rPr>
      </w:pPr>
    </w:p>
    <w:p w:rsidR="0036200D" w:rsidRPr="00EB380C" w:rsidRDefault="0036200D" w:rsidP="00FC643D">
      <w:pPr>
        <w:ind w:left="0" w:firstLine="0"/>
        <w:rPr>
          <w:color w:val="FF0000"/>
          <w:lang w:val="fr-FR"/>
        </w:rPr>
      </w:pPr>
      <w:r w:rsidRPr="00EB380C">
        <w:rPr>
          <w:color w:val="FF0000"/>
          <w:lang w:val="fr-FR"/>
        </w:rPr>
        <w:t>REPONSES AUX QUESTION</w:t>
      </w:r>
    </w:p>
    <w:p w:rsidR="00EB380C" w:rsidRPr="00EB380C" w:rsidRDefault="00EB380C" w:rsidP="00EB380C">
      <w:pPr>
        <w:pStyle w:val="ListParagraph"/>
        <w:numPr>
          <w:ilvl w:val="0"/>
          <w:numId w:val="3"/>
        </w:numPr>
        <w:rPr>
          <w:color w:val="FF0000"/>
          <w:lang w:val="fr-FR"/>
        </w:rPr>
      </w:pPr>
      <w:r w:rsidRPr="00EB380C">
        <w:rPr>
          <w:color w:val="FF0000"/>
          <w:lang w:val="fr-FR"/>
        </w:rPr>
        <w:t>Dieu a délivré une famille avant de consumer deux villes par le feu. Quel était le nom de la famille ____________ et quelles étaient les villes incendiées par le feu du ciel ______________, ________________ ?</w:t>
      </w:r>
    </w:p>
    <w:p w:rsidR="00EB380C" w:rsidRPr="00EB380C" w:rsidRDefault="00EB380C" w:rsidP="00EB380C">
      <w:pPr>
        <w:pStyle w:val="ListParagraph"/>
        <w:numPr>
          <w:ilvl w:val="0"/>
          <w:numId w:val="3"/>
        </w:numPr>
        <w:rPr>
          <w:color w:val="FF0000"/>
          <w:lang w:val="fr-FR"/>
        </w:rPr>
      </w:pPr>
      <w:r w:rsidRPr="00EB380C">
        <w:rPr>
          <w:color w:val="FF0000"/>
          <w:lang w:val="fr-FR"/>
        </w:rPr>
        <w:t>Quelle a été la faute d’</w:t>
      </w:r>
      <w:proofErr w:type="spellStart"/>
      <w:r w:rsidRPr="00EB380C">
        <w:rPr>
          <w:color w:val="FF0000"/>
          <w:lang w:val="fr-FR"/>
        </w:rPr>
        <w:t>Acham</w:t>
      </w:r>
      <w:proofErr w:type="spellEnd"/>
      <w:r w:rsidRPr="00EB380C">
        <w:rPr>
          <w:color w:val="FF0000"/>
          <w:lang w:val="fr-FR"/>
        </w:rPr>
        <w:t> ? _______________________________________________________________</w:t>
      </w:r>
    </w:p>
    <w:p w:rsidR="00EB380C" w:rsidRPr="00EB380C" w:rsidRDefault="00EB380C" w:rsidP="00EB380C">
      <w:pPr>
        <w:pStyle w:val="ListParagraph"/>
        <w:numPr>
          <w:ilvl w:val="0"/>
          <w:numId w:val="3"/>
        </w:numPr>
        <w:rPr>
          <w:color w:val="FF0000"/>
          <w:lang w:val="fr-FR"/>
        </w:rPr>
      </w:pPr>
      <w:r w:rsidRPr="00EB380C">
        <w:rPr>
          <w:color w:val="FF0000"/>
          <w:lang w:val="fr-FR"/>
        </w:rPr>
        <w:t>Qui était encore un enfant lorsque l’Eternel commença à lui parler d’une voix audible ? _________________</w:t>
      </w:r>
    </w:p>
    <w:p w:rsidR="00EB380C" w:rsidRPr="00EB380C" w:rsidRDefault="00EB380C" w:rsidP="00EB380C">
      <w:pPr>
        <w:pStyle w:val="ListParagraph"/>
        <w:numPr>
          <w:ilvl w:val="0"/>
          <w:numId w:val="3"/>
        </w:numPr>
        <w:rPr>
          <w:color w:val="FF0000"/>
          <w:lang w:val="fr-FR"/>
        </w:rPr>
      </w:pPr>
      <w:r w:rsidRPr="00EB380C">
        <w:rPr>
          <w:color w:val="FF0000"/>
          <w:lang w:val="fr-FR"/>
        </w:rPr>
        <w:t>Qui se sentait trop impur pour que Jésus rentre chez lui ? ______________________________</w:t>
      </w:r>
    </w:p>
    <w:p w:rsidR="00EB380C" w:rsidRPr="00EB380C" w:rsidRDefault="00EB380C" w:rsidP="00EB380C">
      <w:pPr>
        <w:pStyle w:val="ListParagraph"/>
        <w:numPr>
          <w:ilvl w:val="0"/>
          <w:numId w:val="3"/>
        </w:numPr>
        <w:rPr>
          <w:color w:val="FF0000"/>
          <w:lang w:val="fr-FR"/>
        </w:rPr>
      </w:pPr>
      <w:r w:rsidRPr="00EB380C">
        <w:rPr>
          <w:color w:val="FF0000"/>
          <w:lang w:val="fr-FR"/>
        </w:rPr>
        <w:t>Qui grimpa un arbre afin de voir Jésus ? _________________________</w:t>
      </w:r>
    </w:p>
    <w:p w:rsidR="00EB380C" w:rsidRPr="00EB380C" w:rsidRDefault="00EB380C" w:rsidP="00EB380C">
      <w:pPr>
        <w:pStyle w:val="ListParagraph"/>
        <w:numPr>
          <w:ilvl w:val="0"/>
          <w:numId w:val="3"/>
        </w:numPr>
        <w:rPr>
          <w:color w:val="FF0000"/>
          <w:lang w:val="fr-FR"/>
        </w:rPr>
      </w:pPr>
      <w:r w:rsidRPr="00EB380C">
        <w:rPr>
          <w:color w:val="FF0000"/>
          <w:lang w:val="fr-FR"/>
        </w:rPr>
        <w:t>Lequel des Apôtres que Paul exhortait publiquement à cause de son hypocrisie à l’égard aux gentils ? ________</w:t>
      </w:r>
    </w:p>
    <w:p w:rsidR="00EB380C" w:rsidRPr="00EB380C" w:rsidRDefault="00EB380C" w:rsidP="00EB380C">
      <w:pPr>
        <w:pStyle w:val="ListParagraph"/>
        <w:numPr>
          <w:ilvl w:val="0"/>
          <w:numId w:val="3"/>
        </w:numPr>
        <w:rPr>
          <w:color w:val="FF0000"/>
          <w:lang w:val="fr-FR"/>
        </w:rPr>
      </w:pPr>
      <w:r w:rsidRPr="00EB380C">
        <w:rPr>
          <w:color w:val="FF0000"/>
          <w:lang w:val="fr-FR"/>
        </w:rPr>
        <w:t>Pourquoi Caïn a tué son frère Abel ? ________________________________________</w:t>
      </w:r>
    </w:p>
    <w:p w:rsidR="00EB380C" w:rsidRPr="00EB380C" w:rsidRDefault="00EB380C" w:rsidP="00EB380C">
      <w:pPr>
        <w:pStyle w:val="ListParagraph"/>
        <w:numPr>
          <w:ilvl w:val="0"/>
          <w:numId w:val="3"/>
        </w:numPr>
        <w:rPr>
          <w:color w:val="FF0000"/>
          <w:lang w:val="fr-FR"/>
        </w:rPr>
      </w:pPr>
      <w:r w:rsidRPr="00EB380C">
        <w:rPr>
          <w:color w:val="FF0000"/>
          <w:lang w:val="fr-FR"/>
        </w:rPr>
        <w:t>Quel est le nom de l’aveugle qui criait plus fortement pour attirer l’attention de Jésus quand on voulait lui imposer de se taire ? _____________________</w:t>
      </w:r>
    </w:p>
    <w:p w:rsidR="00EB380C" w:rsidRPr="00EB380C" w:rsidRDefault="00EB380C" w:rsidP="00EB380C">
      <w:pPr>
        <w:pStyle w:val="ListParagraph"/>
        <w:numPr>
          <w:ilvl w:val="0"/>
          <w:numId w:val="3"/>
        </w:numPr>
        <w:rPr>
          <w:color w:val="FF0000"/>
          <w:lang w:val="fr-FR"/>
        </w:rPr>
      </w:pPr>
      <w:r w:rsidRPr="00EB380C">
        <w:rPr>
          <w:color w:val="FF0000"/>
          <w:lang w:val="fr-FR"/>
        </w:rPr>
        <w:t>D’où vient cette expression « </w:t>
      </w:r>
      <w:r w:rsidRPr="00EB380C">
        <w:rPr>
          <w:i/>
          <w:color w:val="FF0000"/>
          <w:lang w:val="fr-FR"/>
        </w:rPr>
        <w:t>La mort dans le pot</w:t>
      </w:r>
      <w:r w:rsidRPr="00EB380C">
        <w:rPr>
          <w:color w:val="FF0000"/>
          <w:lang w:val="fr-FR"/>
        </w:rPr>
        <w:t> » ? ___________________________________________</w:t>
      </w:r>
    </w:p>
    <w:p w:rsidR="00EB380C" w:rsidRPr="00EB380C" w:rsidRDefault="00EB380C" w:rsidP="00EB380C">
      <w:pPr>
        <w:pStyle w:val="ListParagraph"/>
        <w:numPr>
          <w:ilvl w:val="0"/>
          <w:numId w:val="3"/>
        </w:numPr>
        <w:rPr>
          <w:color w:val="FF0000"/>
          <w:lang w:val="fr-FR"/>
        </w:rPr>
      </w:pPr>
      <w:r w:rsidRPr="00EB380C">
        <w:rPr>
          <w:color w:val="FF0000"/>
          <w:lang w:val="fr-FR"/>
        </w:rPr>
        <w:t>Qu’arrivait-il aux premières tablettes qui ont été écrites par les doigts de l’Eternel ? ____________________</w:t>
      </w:r>
    </w:p>
    <w:p w:rsidR="00EB380C" w:rsidRDefault="00EB380C" w:rsidP="00FC643D">
      <w:pPr>
        <w:ind w:left="0" w:firstLine="0"/>
        <w:rPr>
          <w:lang w:val="fr-FR"/>
        </w:rPr>
      </w:pPr>
    </w:p>
    <w:p w:rsidR="0036200D" w:rsidRPr="0036200D" w:rsidRDefault="0036200D" w:rsidP="00FC643D">
      <w:pPr>
        <w:ind w:left="0" w:firstLine="0"/>
        <w:rPr>
          <w:lang w:val="fr-FR"/>
        </w:rPr>
      </w:pPr>
      <w:r>
        <w:rPr>
          <w:lang w:val="fr-FR"/>
        </w:rPr>
        <w:t>PROJECTION POUR LA PROCHAINE ETUDE</w:t>
      </w:r>
    </w:p>
    <w:sectPr w:rsidR="0036200D" w:rsidRPr="0036200D" w:rsidSect="00FC643D">
      <w:pgSz w:w="12240" w:h="15840"/>
      <w:pgMar w:top="720" w:right="720" w:bottom="720" w:left="72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Open Sans">
    <w:altName w:val="Times New Roman"/>
    <w:panose1 w:val="00000000000000000000"/>
    <w:charset w:val="00"/>
    <w:family w:val="roman"/>
    <w:notTrueType/>
    <w:pitch w:val="default"/>
    <w:sig w:usb0="00000000" w:usb1="00000000" w:usb2="00000000" w:usb3="00000000" w:csb0="00000000" w:csb1="00000000"/>
  </w:font>
  <w:font w:name="Georgia">
    <w:panose1 w:val="020405020504050203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Times">
    <w:panose1 w:val="00000000000000000000"/>
    <w:charset w:val="00"/>
    <w:family w:val="roman"/>
    <w:notTrueType/>
    <w:pitch w:val="default"/>
    <w:sig w:usb0="00000000" w:usb1="00000000" w:usb2="00000000" w:usb3="00000000" w:csb0="00000000"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8DF7B17"/>
    <w:multiLevelType w:val="hybridMultilevel"/>
    <w:tmpl w:val="DC1255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02C0938"/>
    <w:multiLevelType w:val="multilevel"/>
    <w:tmpl w:val="AB92A5BE"/>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
    <w:nsid w:val="16446297"/>
    <w:multiLevelType w:val="multilevel"/>
    <w:tmpl w:val="29726C9E"/>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
    <w:nsid w:val="24150449"/>
    <w:multiLevelType w:val="multilevel"/>
    <w:tmpl w:val="1F02F13E"/>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4">
    <w:nsid w:val="332671BF"/>
    <w:multiLevelType w:val="multilevel"/>
    <w:tmpl w:val="051A1D6C"/>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5">
    <w:nsid w:val="3C6B1F02"/>
    <w:multiLevelType w:val="multilevel"/>
    <w:tmpl w:val="AF944894"/>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6">
    <w:nsid w:val="443A37D5"/>
    <w:multiLevelType w:val="multilevel"/>
    <w:tmpl w:val="414C61E8"/>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7">
    <w:nsid w:val="4517571E"/>
    <w:multiLevelType w:val="hybridMultilevel"/>
    <w:tmpl w:val="B5BEE59E"/>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47D03C04"/>
    <w:multiLevelType w:val="hybridMultilevel"/>
    <w:tmpl w:val="5EA078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4BE728D0"/>
    <w:multiLevelType w:val="multilevel"/>
    <w:tmpl w:val="E8E43430"/>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0">
    <w:nsid w:val="5DF37C2C"/>
    <w:multiLevelType w:val="hybridMultilevel"/>
    <w:tmpl w:val="B3A654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74DC6A18"/>
    <w:multiLevelType w:val="hybridMultilevel"/>
    <w:tmpl w:val="B5BEE59E"/>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754F34AF"/>
    <w:multiLevelType w:val="multilevel"/>
    <w:tmpl w:val="C0587D08"/>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num w:numId="1">
    <w:abstractNumId w:val="8"/>
  </w:num>
  <w:num w:numId="2">
    <w:abstractNumId w:val="7"/>
  </w:num>
  <w:num w:numId="3">
    <w:abstractNumId w:val="11"/>
  </w:num>
  <w:num w:numId="4">
    <w:abstractNumId w:val="10"/>
  </w:num>
  <w:num w:numId="5">
    <w:abstractNumId w:val="0"/>
  </w:num>
  <w:num w:numId="6">
    <w:abstractNumId w:val="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proofState w:spelling="clean" w:grammar="clean"/>
  <w:defaultTabStop w:val="720"/>
  <w:drawingGridHorizontalSpacing w:val="110"/>
  <w:displayHorizontalDrawingGridEvery w:val="2"/>
  <w:characterSpacingControl w:val="doNotCompress"/>
  <w:compat/>
  <w:rsids>
    <w:rsidRoot w:val="00FC643D"/>
    <w:rsid w:val="00210497"/>
    <w:rsid w:val="0036200D"/>
    <w:rsid w:val="00486B16"/>
    <w:rsid w:val="005E322F"/>
    <w:rsid w:val="007459A8"/>
    <w:rsid w:val="0081332D"/>
    <w:rsid w:val="00A06582"/>
    <w:rsid w:val="00A73605"/>
    <w:rsid w:val="00DE1FBA"/>
    <w:rsid w:val="00EB380C"/>
    <w:rsid w:val="00F91DA6"/>
    <w:rsid w:val="00FC643D"/>
    <w:rsid w:val="00FD24DE"/>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before="120"/>
        <w:ind w:left="720" w:hanging="360"/>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86B16"/>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6200D"/>
    <w:pPr>
      <w:contextualSpacing/>
    </w:pPr>
  </w:style>
  <w:style w:type="character" w:styleId="Strong">
    <w:name w:val="Strong"/>
    <w:basedOn w:val="DefaultParagraphFont"/>
    <w:uiPriority w:val="22"/>
    <w:qFormat/>
    <w:rsid w:val="00DE1FBA"/>
    <w:rPr>
      <w:b/>
      <w:bCs/>
    </w:rPr>
  </w:style>
  <w:style w:type="paragraph" w:styleId="NormalWeb">
    <w:name w:val="Normal (Web)"/>
    <w:basedOn w:val="Normal"/>
    <w:uiPriority w:val="99"/>
    <w:semiHidden/>
    <w:unhideWhenUsed/>
    <w:rsid w:val="00FD24DE"/>
    <w:pPr>
      <w:spacing w:before="100" w:beforeAutospacing="1" w:after="100" w:afterAutospacing="1"/>
      <w:ind w:left="0" w:firstLine="0"/>
      <w:jc w:val="left"/>
    </w:pPr>
    <w:rPr>
      <w:rFonts w:ascii="Times New Roman" w:eastAsia="Times New Roman" w:hAnsi="Times New Roman" w:cs="Times New Roman"/>
      <w:sz w:val="24"/>
      <w:szCs w:val="24"/>
    </w:rPr>
  </w:style>
  <w:style w:type="character" w:styleId="Hyperlink">
    <w:name w:val="Hyperlink"/>
    <w:basedOn w:val="DefaultParagraphFont"/>
    <w:uiPriority w:val="99"/>
    <w:semiHidden/>
    <w:unhideWhenUsed/>
    <w:rsid w:val="00FD24DE"/>
    <w:rPr>
      <w:color w:val="0000FF" w:themeColor="hyperlink"/>
      <w:u w:val="single"/>
    </w:rPr>
  </w:style>
</w:styles>
</file>

<file path=word/webSettings.xml><?xml version="1.0" encoding="utf-8"?>
<w:webSettings xmlns:r="http://schemas.openxmlformats.org/officeDocument/2006/relationships" xmlns:w="http://schemas.openxmlformats.org/wordprocessingml/2006/main">
  <w:divs>
    <w:div w:id="144905750">
      <w:bodyDiv w:val="1"/>
      <w:marLeft w:val="0"/>
      <w:marRight w:val="0"/>
      <w:marTop w:val="0"/>
      <w:marBottom w:val="0"/>
      <w:divBdr>
        <w:top w:val="none" w:sz="0" w:space="0" w:color="auto"/>
        <w:left w:val="none" w:sz="0" w:space="0" w:color="auto"/>
        <w:bottom w:val="none" w:sz="0" w:space="0" w:color="auto"/>
        <w:right w:val="none" w:sz="0" w:space="0" w:color="auto"/>
      </w:divBdr>
    </w:div>
    <w:div w:id="237709397">
      <w:bodyDiv w:val="1"/>
      <w:marLeft w:val="0"/>
      <w:marRight w:val="0"/>
      <w:marTop w:val="0"/>
      <w:marBottom w:val="0"/>
      <w:divBdr>
        <w:top w:val="none" w:sz="0" w:space="0" w:color="auto"/>
        <w:left w:val="none" w:sz="0" w:space="0" w:color="auto"/>
        <w:bottom w:val="none" w:sz="0" w:space="0" w:color="auto"/>
        <w:right w:val="none" w:sz="0" w:space="0" w:color="auto"/>
      </w:divBdr>
    </w:div>
    <w:div w:id="488712712">
      <w:bodyDiv w:val="1"/>
      <w:marLeft w:val="0"/>
      <w:marRight w:val="0"/>
      <w:marTop w:val="0"/>
      <w:marBottom w:val="0"/>
      <w:divBdr>
        <w:top w:val="none" w:sz="0" w:space="0" w:color="auto"/>
        <w:left w:val="none" w:sz="0" w:space="0" w:color="auto"/>
        <w:bottom w:val="none" w:sz="0" w:space="0" w:color="auto"/>
        <w:right w:val="none" w:sz="0" w:space="0" w:color="auto"/>
      </w:divBdr>
    </w:div>
    <w:div w:id="525096893">
      <w:bodyDiv w:val="1"/>
      <w:marLeft w:val="0"/>
      <w:marRight w:val="0"/>
      <w:marTop w:val="0"/>
      <w:marBottom w:val="0"/>
      <w:divBdr>
        <w:top w:val="none" w:sz="0" w:space="0" w:color="auto"/>
        <w:left w:val="none" w:sz="0" w:space="0" w:color="auto"/>
        <w:bottom w:val="none" w:sz="0" w:space="0" w:color="auto"/>
        <w:right w:val="none" w:sz="0" w:space="0" w:color="auto"/>
      </w:divBdr>
    </w:div>
    <w:div w:id="601571649">
      <w:bodyDiv w:val="1"/>
      <w:marLeft w:val="0"/>
      <w:marRight w:val="0"/>
      <w:marTop w:val="0"/>
      <w:marBottom w:val="0"/>
      <w:divBdr>
        <w:top w:val="none" w:sz="0" w:space="0" w:color="auto"/>
        <w:left w:val="none" w:sz="0" w:space="0" w:color="auto"/>
        <w:bottom w:val="none" w:sz="0" w:space="0" w:color="auto"/>
        <w:right w:val="none" w:sz="0" w:space="0" w:color="auto"/>
      </w:divBdr>
    </w:div>
    <w:div w:id="626661748">
      <w:bodyDiv w:val="1"/>
      <w:marLeft w:val="0"/>
      <w:marRight w:val="0"/>
      <w:marTop w:val="0"/>
      <w:marBottom w:val="0"/>
      <w:divBdr>
        <w:top w:val="none" w:sz="0" w:space="0" w:color="auto"/>
        <w:left w:val="none" w:sz="0" w:space="0" w:color="auto"/>
        <w:bottom w:val="none" w:sz="0" w:space="0" w:color="auto"/>
        <w:right w:val="none" w:sz="0" w:space="0" w:color="auto"/>
      </w:divBdr>
    </w:div>
    <w:div w:id="868224533">
      <w:bodyDiv w:val="1"/>
      <w:marLeft w:val="0"/>
      <w:marRight w:val="0"/>
      <w:marTop w:val="0"/>
      <w:marBottom w:val="0"/>
      <w:divBdr>
        <w:top w:val="none" w:sz="0" w:space="0" w:color="auto"/>
        <w:left w:val="none" w:sz="0" w:space="0" w:color="auto"/>
        <w:bottom w:val="none" w:sz="0" w:space="0" w:color="auto"/>
        <w:right w:val="none" w:sz="0" w:space="0" w:color="auto"/>
      </w:divBdr>
    </w:div>
    <w:div w:id="14317318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71</TotalTime>
  <Pages>3</Pages>
  <Words>1097</Words>
  <Characters>6257</Characters>
  <Application>Microsoft Office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7340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MARC EDOUARD SIMEON</dc:creator>
  <cp:lastModifiedBy>MARC EDOUARD SIMEON</cp:lastModifiedBy>
  <cp:revision>2</cp:revision>
  <dcterms:created xsi:type="dcterms:W3CDTF">2022-04-21T12:48:00Z</dcterms:created>
  <dcterms:modified xsi:type="dcterms:W3CDTF">2022-04-21T13:59:00Z</dcterms:modified>
</cp:coreProperties>
</file>